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77" w:rsidRDefault="005B1C77" w:rsidP="005B1C77">
      <w:pPr>
        <w:spacing w:line="360" w:lineRule="auto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</w:t>
      </w:r>
    </w:p>
    <w:p w:rsidR="005B1C77" w:rsidRDefault="005B1C77" w:rsidP="005B1C77">
      <w:pPr>
        <w:spacing w:line="360" w:lineRule="auto"/>
        <w:jc w:val="center"/>
        <w:rPr>
          <w:rFonts w:ascii="仿宋_GB2312" w:eastAsia="仿宋_GB2312" w:hAnsi="仿宋_GB2312"/>
          <w:sz w:val="32"/>
        </w:rPr>
      </w:pPr>
      <w:r>
        <w:rPr>
          <w:rFonts w:ascii="方正小标宋简体" w:eastAsia="方正小标宋简体" w:hAnsi="方正小标宋简体" w:cs="方正小标宋简体" w:hint="eastAsia"/>
          <w:sz w:val="36"/>
        </w:rPr>
        <w:t>自治区技术创新示范企业推荐企业汇总表</w:t>
      </w:r>
    </w:p>
    <w:p w:rsidR="005B1C77" w:rsidRDefault="005B1C77" w:rsidP="005B1C77">
      <w:pPr>
        <w:spacing w:line="360" w:lineRule="auto"/>
        <w:jc w:val="left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推荐单位</w:t>
      </w:r>
      <w:r w:rsidRPr="00187D37">
        <w:rPr>
          <w:rFonts w:ascii="仿宋_GB2312" w:eastAsia="仿宋_GB2312" w:hAnsi="仿宋_GB2312" w:hint="eastAsia"/>
          <w:sz w:val="32"/>
        </w:rPr>
        <w:t>（公章）：</w:t>
      </w:r>
    </w:p>
    <w:tbl>
      <w:tblPr>
        <w:tblpPr w:leftFromText="180" w:rightFromText="180" w:vertAnchor="text" w:horzAnchor="page" w:tblpX="1125" w:tblpY="106"/>
        <w:tblOverlap w:val="never"/>
        <w:tblW w:w="14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1194"/>
        <w:gridCol w:w="601"/>
        <w:gridCol w:w="1043"/>
        <w:gridCol w:w="1186"/>
        <w:gridCol w:w="1167"/>
        <w:gridCol w:w="1150"/>
        <w:gridCol w:w="1043"/>
        <w:gridCol w:w="1114"/>
        <w:gridCol w:w="1221"/>
        <w:gridCol w:w="1699"/>
        <w:gridCol w:w="706"/>
        <w:gridCol w:w="813"/>
        <w:gridCol w:w="918"/>
      </w:tblGrid>
      <w:tr w:rsidR="005B1C77" w:rsidTr="00D73CDC">
        <w:tc>
          <w:tcPr>
            <w:tcW w:w="503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194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企业名称</w:t>
            </w:r>
          </w:p>
        </w:tc>
        <w:tc>
          <w:tcPr>
            <w:tcW w:w="601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企业</w:t>
            </w:r>
          </w:p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类型</w:t>
            </w:r>
          </w:p>
        </w:tc>
        <w:tc>
          <w:tcPr>
            <w:tcW w:w="1043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企业主营业务所属行业</w:t>
            </w:r>
          </w:p>
        </w:tc>
        <w:tc>
          <w:tcPr>
            <w:tcW w:w="1186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/>
              </w:rPr>
              <w:t>2025</w:t>
            </w:r>
            <w:r w:rsidRPr="00187D37">
              <w:rPr>
                <w:rFonts w:ascii="宋体" w:hAnsi="宋体" w:cs="宋体" w:hint="eastAsia"/>
              </w:rPr>
              <w:t>年企业从业人员数（人）</w:t>
            </w:r>
          </w:p>
        </w:tc>
        <w:tc>
          <w:tcPr>
            <w:tcW w:w="1167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/>
              </w:rPr>
              <w:t>2025</w:t>
            </w:r>
            <w:r w:rsidRPr="00187D37">
              <w:rPr>
                <w:rFonts w:ascii="宋体" w:hAnsi="宋体" w:cs="宋体" w:hint="eastAsia"/>
              </w:rPr>
              <w:t>年企业资产总额（万元）</w:t>
            </w:r>
          </w:p>
        </w:tc>
        <w:tc>
          <w:tcPr>
            <w:tcW w:w="1150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/>
              </w:rPr>
              <w:t>2025</w:t>
            </w:r>
            <w:r w:rsidRPr="00187D37">
              <w:rPr>
                <w:rFonts w:ascii="宋体" w:hAnsi="宋体" w:cs="宋体" w:hint="eastAsia"/>
              </w:rPr>
              <w:t>年企业研发投入（万元）</w:t>
            </w:r>
          </w:p>
        </w:tc>
        <w:tc>
          <w:tcPr>
            <w:tcW w:w="1043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/>
              </w:rPr>
              <w:t>2025</w:t>
            </w:r>
            <w:r w:rsidRPr="00187D37">
              <w:rPr>
                <w:rFonts w:ascii="宋体" w:hAnsi="宋体" w:cs="宋体" w:hint="eastAsia"/>
              </w:rPr>
              <w:t>年企业主营业务收入</w:t>
            </w:r>
          </w:p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（万元）</w:t>
            </w:r>
          </w:p>
        </w:tc>
        <w:tc>
          <w:tcPr>
            <w:tcW w:w="1114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/>
              </w:rPr>
              <w:t>2025</w:t>
            </w:r>
            <w:r w:rsidRPr="00187D37">
              <w:rPr>
                <w:rFonts w:ascii="宋体" w:hAnsi="宋体" w:cs="宋体" w:hint="eastAsia"/>
              </w:rPr>
              <w:t>年新产品销售收入</w:t>
            </w:r>
          </w:p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（万元）</w:t>
            </w:r>
          </w:p>
        </w:tc>
        <w:tc>
          <w:tcPr>
            <w:tcW w:w="1221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/>
              </w:rPr>
              <w:t>2025</w:t>
            </w:r>
            <w:r w:rsidRPr="00187D37">
              <w:rPr>
                <w:rFonts w:ascii="宋体" w:hAnsi="宋体" w:cs="宋体" w:hint="eastAsia"/>
              </w:rPr>
              <w:t>年企业拥有有效发明专利数（</w:t>
            </w:r>
            <w:proofErr w:type="gramStart"/>
            <w:r w:rsidRPr="00187D37">
              <w:rPr>
                <w:rFonts w:ascii="宋体" w:hAnsi="宋体" w:cs="宋体" w:hint="eastAsia"/>
              </w:rPr>
              <w:t>个</w:t>
            </w:r>
            <w:proofErr w:type="gramEnd"/>
            <w:r w:rsidRPr="00187D37"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1699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2023-2025年承担国家或自治区科技计划项目（课题）数（</w:t>
            </w:r>
            <w:proofErr w:type="gramStart"/>
            <w:r w:rsidRPr="00187D37">
              <w:rPr>
                <w:rFonts w:ascii="宋体" w:hAnsi="宋体" w:cs="宋体" w:hint="eastAsia"/>
              </w:rPr>
              <w:t>个</w:t>
            </w:r>
            <w:proofErr w:type="gramEnd"/>
            <w:r w:rsidRPr="00187D37"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1519" w:type="dxa"/>
            <w:gridSpan w:val="2"/>
            <w:vAlign w:val="center"/>
          </w:tcPr>
          <w:p w:rsidR="005B1C77" w:rsidRPr="00187D37" w:rsidRDefault="005B1C77" w:rsidP="00D73CDC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是否省级以上</w:t>
            </w:r>
          </w:p>
          <w:p w:rsidR="005B1C77" w:rsidRPr="00187D37" w:rsidRDefault="005B1C77" w:rsidP="00D73CDC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企业技术中心</w:t>
            </w:r>
          </w:p>
        </w:tc>
        <w:tc>
          <w:tcPr>
            <w:tcW w:w="918" w:type="dxa"/>
            <w:vMerge w:val="restart"/>
            <w:vAlign w:val="center"/>
          </w:tcPr>
          <w:p w:rsidR="005B1C77" w:rsidRPr="00187D37" w:rsidRDefault="005B1C77" w:rsidP="00D73CDC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 w:cs="宋体"/>
              </w:rPr>
            </w:pPr>
            <w:r w:rsidRPr="00187D37">
              <w:rPr>
                <w:rFonts w:ascii="宋体" w:hAnsi="宋体" w:cs="宋体" w:hint="eastAsia"/>
              </w:rPr>
              <w:t>备注</w:t>
            </w:r>
          </w:p>
        </w:tc>
      </w:tr>
      <w:tr w:rsidR="005B1C77" w:rsidTr="00D73CDC">
        <w:tc>
          <w:tcPr>
            <w:tcW w:w="503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94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601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86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67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50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14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221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9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706" w:type="dxa"/>
            <w:vAlign w:val="center"/>
          </w:tcPr>
          <w:p w:rsidR="005B1C77" w:rsidRDefault="005B1C77" w:rsidP="00D73CDC">
            <w:pPr>
              <w:spacing w:line="360" w:lineRule="auto"/>
              <w:ind w:leftChars="-50" w:left="-105" w:rightChars="-50"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国家级</w:t>
            </w:r>
          </w:p>
        </w:tc>
        <w:tc>
          <w:tcPr>
            <w:tcW w:w="813" w:type="dxa"/>
            <w:vAlign w:val="center"/>
          </w:tcPr>
          <w:p w:rsidR="005B1C77" w:rsidRDefault="005B1C77" w:rsidP="00D73C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省级</w:t>
            </w:r>
          </w:p>
        </w:tc>
        <w:tc>
          <w:tcPr>
            <w:tcW w:w="918" w:type="dxa"/>
            <w:vMerge/>
            <w:vAlign w:val="center"/>
          </w:tcPr>
          <w:p w:rsidR="005B1C77" w:rsidRDefault="005B1C77" w:rsidP="00D73CD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5B1C77" w:rsidTr="00D73CDC">
        <w:tc>
          <w:tcPr>
            <w:tcW w:w="50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9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60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8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67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50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1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22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699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70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81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918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</w:tr>
      <w:tr w:rsidR="005B1C77" w:rsidTr="00D73CDC">
        <w:tc>
          <w:tcPr>
            <w:tcW w:w="50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9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60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8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67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50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1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22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699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70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81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918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</w:tr>
      <w:tr w:rsidR="005B1C77" w:rsidTr="00D73CDC">
        <w:tc>
          <w:tcPr>
            <w:tcW w:w="50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9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60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8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67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50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1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22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699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70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81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918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</w:tr>
      <w:tr w:rsidR="005B1C77" w:rsidTr="00D73CDC">
        <w:tc>
          <w:tcPr>
            <w:tcW w:w="50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9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60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8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67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50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1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22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699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70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81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918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</w:tr>
      <w:tr w:rsidR="005B1C77" w:rsidTr="00D73CDC">
        <w:tc>
          <w:tcPr>
            <w:tcW w:w="50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9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60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8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67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50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04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114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221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1699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706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813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  <w:tc>
          <w:tcPr>
            <w:tcW w:w="918" w:type="dxa"/>
          </w:tcPr>
          <w:p w:rsidR="005B1C77" w:rsidRDefault="005B1C77" w:rsidP="00D73CDC">
            <w:pPr>
              <w:spacing w:line="360" w:lineRule="auto"/>
              <w:jc w:val="left"/>
              <w:rPr>
                <w:rFonts w:ascii="Times New Roman" w:eastAsia="仿宋_GB2312" w:hAnsi="Times New Roman"/>
              </w:rPr>
            </w:pPr>
          </w:p>
        </w:tc>
      </w:tr>
    </w:tbl>
    <w:p w:rsidR="005B1C77" w:rsidRDefault="005B1C77" w:rsidP="005B1C77">
      <w:pPr>
        <w:autoSpaceDE w:val="0"/>
        <w:spacing w:line="360" w:lineRule="auto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b/>
          <w:bCs/>
          <w:szCs w:val="21"/>
        </w:rPr>
        <w:t>注：</w:t>
      </w:r>
      <w:r>
        <w:rPr>
          <w:rFonts w:ascii="仿宋" w:eastAsia="仿宋" w:hAnsi="仿宋" w:hint="eastAsia"/>
          <w:szCs w:val="21"/>
        </w:rPr>
        <w:t>1.“企业类型”分为：中央驻区企业、自治区属企业、民营企业、其他（请注明）；</w:t>
      </w:r>
    </w:p>
    <w:p w:rsidR="005B1C77" w:rsidRDefault="005B1C77" w:rsidP="005B1C77">
      <w:pPr>
        <w:autoSpaceDE w:val="0"/>
        <w:spacing w:line="360" w:lineRule="auto"/>
        <w:ind w:firstLineChars="200" w:firstLine="42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2.“企业主营业务所属行业”分为：化工、冶金、建材、农畜产品加工、装备制造、新材料、生物医药、电子信息、其他（请注明）； </w:t>
      </w:r>
    </w:p>
    <w:p w:rsidR="005B1C77" w:rsidRDefault="005B1C77" w:rsidP="005B1C77">
      <w:pPr>
        <w:autoSpaceDE w:val="0"/>
        <w:spacing w:line="360" w:lineRule="auto"/>
        <w:ind w:leftChars="200" w:left="630" w:hangingChars="100" w:hanging="21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3.经会计师事务所审计的上年度会计报表</w:t>
      </w:r>
      <w:proofErr w:type="gramStart"/>
      <w:r>
        <w:rPr>
          <w:rFonts w:ascii="仿宋" w:eastAsia="仿宋" w:hAnsi="仿宋" w:hint="eastAsia"/>
          <w:szCs w:val="21"/>
        </w:rPr>
        <w:t>需体现</w:t>
      </w:r>
      <w:proofErr w:type="gramEnd"/>
      <w:r>
        <w:rPr>
          <w:rFonts w:ascii="仿宋" w:eastAsia="仿宋" w:hAnsi="仿宋" w:hint="eastAsia"/>
          <w:szCs w:val="21"/>
        </w:rPr>
        <w:t>企业资产总额、主营业务收入、研发投入、培训费、人员收入、新产品销售收入、新产品销售利润等所有相关经济数据；</w:t>
      </w:r>
    </w:p>
    <w:p w:rsidR="005B1C77" w:rsidRDefault="005B1C77" w:rsidP="005B1C77">
      <w:pPr>
        <w:autoSpaceDE w:val="0"/>
        <w:spacing w:line="360" w:lineRule="auto"/>
        <w:ind w:firstLineChars="200" w:firstLine="420"/>
        <w:jc w:val="left"/>
        <w:rPr>
          <w:rFonts w:ascii="仿宋" w:eastAsia="仿宋" w:hAnsi="仿宋"/>
          <w:szCs w:val="21"/>
        </w:rPr>
        <w:sectPr w:rsidR="005B1C77">
          <w:pgSz w:w="15840" w:h="12240" w:orient="landscape"/>
          <w:pgMar w:top="1800" w:right="1440" w:bottom="1576" w:left="1610" w:header="720" w:footer="720" w:gutter="0"/>
          <w:cols w:space="720"/>
          <w:docGrid w:linePitch="286"/>
        </w:sectPr>
      </w:pPr>
      <w:r>
        <w:rPr>
          <w:rFonts w:ascii="仿宋" w:eastAsia="仿宋" w:hAnsi="仿宋" w:hint="eastAsia"/>
          <w:szCs w:val="21"/>
        </w:rPr>
        <w:t>4.承担国家或自治区科技计划项目（课题）需提供科技计划项目（课题）任务书清晰盖章页。</w:t>
      </w:r>
    </w:p>
    <w:p w:rsidR="00CD7780" w:rsidRPr="005B1C77" w:rsidRDefault="00CD7780"/>
    <w:sectPr w:rsidR="00CD7780" w:rsidRPr="005B1C77" w:rsidSect="00CD7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1C77"/>
    <w:rsid w:val="005B1C77"/>
    <w:rsid w:val="009D5BEA"/>
    <w:rsid w:val="00CD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B1C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5B1C77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B1C77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gy</cp:lastModifiedBy>
  <cp:revision>1</cp:revision>
  <dcterms:created xsi:type="dcterms:W3CDTF">2026-06-02T01:56:00Z</dcterms:created>
  <dcterms:modified xsi:type="dcterms:W3CDTF">2026-06-02T01:57:00Z</dcterms:modified>
</cp:coreProperties>
</file>