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578E946"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60" w:lineRule="atLeast"/>
        <w:ind w:left="0" w:right="0" w:firstLine="640"/>
        <w:jc w:val="left"/>
        <w:rPr>
          <w:rFonts w:hint="eastAsia" w:ascii="方正小标宋_GBK" w:hAnsi="方正小标宋_GBK" w:eastAsia="方正小标宋_GBK" w:cs="方正小标宋_GBK"/>
          <w:i w:val="0"/>
          <w:iCs w:val="0"/>
          <w:caps w:val="0"/>
          <w:color w:val="333333"/>
          <w:spacing w:val="-4"/>
          <w:kern w:val="0"/>
          <w:sz w:val="44"/>
          <w:szCs w:val="44"/>
          <w:shd w:val="clear" w:fill="FFFFFF"/>
          <w:lang w:val="en-US" w:eastAsia="zh-CN" w:bidi="ar"/>
        </w:rPr>
      </w:pPr>
      <w:bookmarkStart w:id="0" w:name="_GoBack"/>
      <w:r>
        <w:rPr>
          <w:rFonts w:hint="eastAsia" w:ascii="方正小标宋_GBK" w:hAnsi="方正小标宋_GBK" w:eastAsia="方正小标宋_GBK" w:cs="方正小标宋_GBK"/>
          <w:i w:val="0"/>
          <w:iCs w:val="0"/>
          <w:caps w:val="0"/>
          <w:color w:val="333333"/>
          <w:spacing w:val="-4"/>
          <w:kern w:val="0"/>
          <w:sz w:val="44"/>
          <w:szCs w:val="44"/>
          <w:shd w:val="clear" w:fill="FFFFFF"/>
          <w:lang w:val="en-US" w:eastAsia="zh-CN" w:bidi="ar"/>
        </w:rPr>
        <w:t>关于建立信用审查和承诺制度的通知</w:t>
      </w:r>
    </w:p>
    <w:bookmarkEnd w:id="0"/>
    <w:p w14:paraId="71E07142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376" w:beforeAutospacing="0" w:after="0" w:afterAutospacing="0" w:line="450" w:lineRule="atLeast"/>
        <w:ind w:left="0" w:right="0"/>
        <w:jc w:val="left"/>
        <w:rPr>
          <w:sz w:val="32"/>
          <w:szCs w:val="32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-4"/>
          <w:sz w:val="32"/>
          <w:szCs w:val="32"/>
          <w:bdr w:val="none" w:color="auto" w:sz="0" w:space="0"/>
          <w:shd w:val="clear" w:fill="FFFFFF"/>
        </w:rPr>
        <w:t>各处室，煤炭工业局、中小企业局，所属单位：</w:t>
      </w:r>
    </w:p>
    <w:p w14:paraId="65055A79"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60" w:lineRule="atLeast"/>
        <w:ind w:left="0" w:right="0" w:firstLine="640"/>
        <w:jc w:val="left"/>
        <w:rPr>
          <w:rFonts w:ascii="华文宋体" w:hAnsi="华文宋体" w:eastAsia="华文宋体" w:cs="华文宋体"/>
          <w:sz w:val="32"/>
          <w:szCs w:val="32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kern w:val="0"/>
          <w:sz w:val="32"/>
          <w:szCs w:val="32"/>
          <w:bdr w:val="none" w:color="auto" w:sz="0" w:space="0"/>
          <w:shd w:val="clear" w:fill="FFFFFF"/>
          <w:lang w:val="en-US" w:eastAsia="zh-CN" w:bidi="ar"/>
        </w:rPr>
        <w:t>为推进社会信用体系建设，进一步规范市场主体准入前信用承诺，促</w:t>
      </w: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-4"/>
          <w:kern w:val="0"/>
          <w:sz w:val="32"/>
          <w:szCs w:val="32"/>
          <w:shd w:val="clear" w:fill="FFFFFF"/>
          <w:lang w:val="en-US" w:eastAsia="zh-CN" w:bidi="ar"/>
        </w:rPr>
        <w:t>进企业落实主体责任，引导企业诚信经营，根据国家和自治区有关要求，经研究，决定建立信用审查和承诺制度，现将有关事项通知如下：</w:t>
      </w:r>
    </w:p>
    <w:p w14:paraId="118E87E0"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60" w:lineRule="atLeast"/>
        <w:ind w:left="0" w:right="0" w:firstLine="560"/>
        <w:jc w:val="left"/>
        <w:rPr>
          <w:rFonts w:ascii="华文宋体" w:hAnsi="华文宋体" w:eastAsia="华文宋体" w:cs="华文宋体"/>
          <w:sz w:val="32"/>
          <w:szCs w:val="32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kern w:val="0"/>
          <w:sz w:val="32"/>
          <w:szCs w:val="32"/>
          <w:bdr w:val="none" w:color="auto" w:sz="0" w:space="0"/>
          <w:shd w:val="clear" w:fill="FFFFFF"/>
          <w:lang w:val="en-US" w:eastAsia="zh-CN" w:bidi="ar"/>
        </w:rPr>
        <w:t>一、信用审查和承诺的对象</w:t>
      </w:r>
    </w:p>
    <w:p w14:paraId="4A92236D"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60" w:lineRule="atLeast"/>
        <w:ind w:right="0" w:firstLine="640" w:firstLineChars="200"/>
        <w:jc w:val="left"/>
        <w:rPr>
          <w:rFonts w:ascii="华文宋体" w:hAnsi="华文宋体" w:eastAsia="华文宋体" w:cs="华文宋体"/>
          <w:sz w:val="32"/>
          <w:szCs w:val="32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kern w:val="0"/>
          <w:sz w:val="32"/>
          <w:szCs w:val="32"/>
          <w:bdr w:val="none" w:color="auto" w:sz="0" w:space="0"/>
          <w:shd w:val="clear" w:fill="FFFFFF"/>
          <w:lang w:val="en-US" w:eastAsia="zh-CN" w:bidi="ar"/>
        </w:rPr>
        <w:t>信用审查和承诺的对象是在我委取得各类行政许可的生产经营企业。</w:t>
      </w:r>
    </w:p>
    <w:p w14:paraId="082D6D47"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60" w:lineRule="atLeast"/>
        <w:ind w:left="0" w:right="0" w:firstLine="560"/>
        <w:jc w:val="left"/>
        <w:rPr>
          <w:rFonts w:ascii="华文宋体" w:hAnsi="华文宋体" w:eastAsia="华文宋体" w:cs="华文宋体"/>
          <w:sz w:val="32"/>
          <w:szCs w:val="32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kern w:val="0"/>
          <w:sz w:val="32"/>
          <w:szCs w:val="32"/>
          <w:bdr w:val="none" w:color="auto" w:sz="0" w:space="0"/>
          <w:shd w:val="clear" w:fill="FFFFFF"/>
          <w:lang w:val="en-US" w:eastAsia="zh-CN" w:bidi="ar"/>
        </w:rPr>
        <w:t>二、信用审查和承诺的方式、内容</w:t>
      </w:r>
    </w:p>
    <w:p w14:paraId="6BEC588E"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60" w:lineRule="atLeast"/>
        <w:ind w:right="0" w:firstLine="640" w:firstLineChars="200"/>
        <w:jc w:val="left"/>
        <w:rPr>
          <w:rFonts w:ascii="华文宋体" w:hAnsi="华文宋体" w:eastAsia="华文宋体" w:cs="华文宋体"/>
          <w:sz w:val="32"/>
          <w:szCs w:val="32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kern w:val="0"/>
          <w:sz w:val="32"/>
          <w:szCs w:val="32"/>
          <w:bdr w:val="none" w:color="auto" w:sz="0" w:space="0"/>
          <w:shd w:val="clear" w:fill="FFFFFF"/>
          <w:lang w:val="en-US" w:eastAsia="zh-CN" w:bidi="ar"/>
        </w:rPr>
        <w:t>信用审查采取网上查询方式进行审查。主要通过自治区信用系统平台、信用内蒙古、信用中国网站对审查对象进行诚信经营等遵守信用情况进行查询，同时对审查对象的信用信息报告和信用评价报告进行审查。</w:t>
      </w:r>
    </w:p>
    <w:p w14:paraId="45E139E8"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60" w:lineRule="atLeast"/>
        <w:ind w:left="0" w:right="0" w:firstLine="560"/>
        <w:jc w:val="left"/>
        <w:rPr>
          <w:rFonts w:ascii="华文宋体" w:hAnsi="华文宋体" w:eastAsia="华文宋体" w:cs="华文宋体"/>
          <w:sz w:val="32"/>
          <w:szCs w:val="32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kern w:val="0"/>
          <w:sz w:val="32"/>
          <w:szCs w:val="32"/>
          <w:bdr w:val="none" w:color="auto" w:sz="0" w:space="0"/>
          <w:shd w:val="clear" w:fill="FFFFFF"/>
          <w:lang w:val="en-US" w:eastAsia="zh-CN" w:bidi="ar"/>
        </w:rPr>
        <w:t>承诺对象以书面形式公开作出承诺书。承诺书的内容主要包括：</w:t>
      </w:r>
    </w:p>
    <w:p w14:paraId="17CA1964"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60" w:lineRule="atLeast"/>
        <w:ind w:left="0" w:right="0" w:firstLine="560"/>
        <w:jc w:val="left"/>
        <w:rPr>
          <w:rFonts w:ascii="华文宋体" w:hAnsi="华文宋体" w:eastAsia="华文宋体" w:cs="华文宋体"/>
          <w:sz w:val="32"/>
          <w:szCs w:val="32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kern w:val="0"/>
          <w:sz w:val="32"/>
          <w:szCs w:val="32"/>
          <w:bdr w:val="none" w:color="auto" w:sz="0" w:space="0"/>
          <w:shd w:val="clear" w:fill="FFFFFF"/>
          <w:lang w:val="en-US" w:eastAsia="zh-CN" w:bidi="ar"/>
        </w:rPr>
        <w:t>（一）承诺申请行政许可时所提供的资料合法、真实、准确、有效。</w:t>
      </w:r>
    </w:p>
    <w:p w14:paraId="0359416F"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60" w:lineRule="atLeast"/>
        <w:ind w:left="0" w:right="0" w:firstLine="560"/>
        <w:jc w:val="left"/>
        <w:rPr>
          <w:rFonts w:ascii="华文宋体" w:hAnsi="华文宋体" w:eastAsia="华文宋体" w:cs="华文宋体"/>
          <w:sz w:val="32"/>
          <w:szCs w:val="32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kern w:val="0"/>
          <w:sz w:val="32"/>
          <w:szCs w:val="32"/>
          <w:bdr w:val="none" w:color="auto" w:sz="0" w:space="0"/>
          <w:shd w:val="clear" w:fill="FFFFFF"/>
          <w:lang w:val="en-US" w:eastAsia="zh-CN" w:bidi="ar"/>
        </w:rPr>
        <w:t>（二）承诺取得行政许可后，将严格按照国家有关法律、法规和规章的规定，依法依规开展生产经营活动。</w:t>
      </w:r>
    </w:p>
    <w:p w14:paraId="4D05176F"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60" w:lineRule="atLeast"/>
        <w:ind w:left="0" w:right="0" w:firstLine="560"/>
        <w:jc w:val="left"/>
        <w:rPr>
          <w:rFonts w:ascii="华文宋体" w:hAnsi="华文宋体" w:eastAsia="华文宋体" w:cs="华文宋体"/>
          <w:sz w:val="32"/>
          <w:szCs w:val="32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kern w:val="0"/>
          <w:sz w:val="32"/>
          <w:szCs w:val="32"/>
          <w:bdr w:val="none" w:color="auto" w:sz="0" w:space="0"/>
          <w:shd w:val="clear" w:fill="FFFFFF"/>
          <w:lang w:val="en-US" w:eastAsia="zh-CN" w:bidi="ar"/>
        </w:rPr>
        <w:t>（三）承诺自觉接受我委的监督检查，自觉接受社会、群众、新闻舆论的监督。</w:t>
      </w:r>
    </w:p>
    <w:p w14:paraId="75AC7CDF"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60" w:lineRule="atLeast"/>
        <w:ind w:left="0" w:right="0" w:firstLine="560"/>
        <w:jc w:val="left"/>
        <w:rPr>
          <w:rFonts w:ascii="华文宋体" w:hAnsi="华文宋体" w:eastAsia="华文宋体" w:cs="华文宋体"/>
          <w:sz w:val="32"/>
          <w:szCs w:val="32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kern w:val="0"/>
          <w:sz w:val="32"/>
          <w:szCs w:val="32"/>
          <w:bdr w:val="none" w:color="auto" w:sz="0" w:space="0"/>
          <w:shd w:val="clear" w:fill="FFFFFF"/>
          <w:lang w:val="en-US" w:eastAsia="zh-CN" w:bidi="ar"/>
        </w:rPr>
        <w:t>（四）承诺积极参与社会信用体系建设工作，自觉遵守国家和自治区有关信用体系制度，共同树立信用自律的道德观念和行业风尚。</w:t>
      </w:r>
    </w:p>
    <w:p w14:paraId="0C7DE781"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60" w:lineRule="atLeast"/>
        <w:ind w:left="0" w:right="0" w:firstLine="560"/>
        <w:jc w:val="left"/>
        <w:rPr>
          <w:rFonts w:ascii="华文宋体" w:hAnsi="华文宋体" w:eastAsia="华文宋体" w:cs="华文宋体"/>
          <w:sz w:val="32"/>
          <w:szCs w:val="32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kern w:val="0"/>
          <w:sz w:val="32"/>
          <w:szCs w:val="32"/>
          <w:bdr w:val="none" w:color="auto" w:sz="0" w:space="0"/>
          <w:shd w:val="clear" w:fill="FFFFFF"/>
          <w:lang w:val="en-US" w:eastAsia="zh-CN" w:bidi="ar"/>
        </w:rPr>
        <w:t>（五）承诺如发生违法违规行为，愿意承担相应的法律责任，并自愿接受我委依法给予的行政处罚和其他惩戒。</w:t>
      </w:r>
    </w:p>
    <w:p w14:paraId="4F781769"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60" w:lineRule="atLeast"/>
        <w:ind w:left="0" w:right="0" w:firstLine="560"/>
        <w:jc w:val="left"/>
        <w:rPr>
          <w:rFonts w:ascii="华文宋体" w:hAnsi="华文宋体" w:eastAsia="华文宋体" w:cs="华文宋体"/>
          <w:sz w:val="32"/>
          <w:szCs w:val="32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kern w:val="0"/>
          <w:sz w:val="32"/>
          <w:szCs w:val="32"/>
          <w:bdr w:val="none" w:color="auto" w:sz="0" w:space="0"/>
          <w:shd w:val="clear" w:fill="FFFFFF"/>
          <w:lang w:val="en-US" w:eastAsia="zh-CN" w:bidi="ar"/>
        </w:rPr>
        <w:t>三、信用审查和承诺程序</w:t>
      </w:r>
    </w:p>
    <w:p w14:paraId="08B3B9CF"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60" w:lineRule="atLeast"/>
        <w:ind w:left="0" w:right="0" w:firstLine="560"/>
        <w:jc w:val="left"/>
        <w:rPr>
          <w:rFonts w:ascii="华文宋体" w:hAnsi="华文宋体" w:eastAsia="华文宋体" w:cs="华文宋体"/>
          <w:sz w:val="32"/>
          <w:szCs w:val="32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kern w:val="0"/>
          <w:sz w:val="32"/>
          <w:szCs w:val="32"/>
          <w:bdr w:val="none" w:color="auto" w:sz="0" w:space="0"/>
          <w:shd w:val="clear" w:fill="FFFFFF"/>
          <w:lang w:val="en-US" w:eastAsia="zh-CN" w:bidi="ar"/>
        </w:rPr>
        <w:t>（一）各职能处室、单位通过自治区信用系统平台、信用内蒙古等网站对审查对象进行信用查询，了解其诚信经营、奖惩等信用情况，并对其信用信息报告和信用评价报告进行审查。并将查询结果进行截图存档、备查。</w:t>
      </w:r>
    </w:p>
    <w:p w14:paraId="5B0E2B8A"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60" w:lineRule="atLeast"/>
        <w:ind w:left="0" w:right="0" w:firstLine="560"/>
        <w:jc w:val="left"/>
        <w:rPr>
          <w:rFonts w:ascii="华文宋体" w:hAnsi="华文宋体" w:eastAsia="华文宋体" w:cs="华文宋体"/>
          <w:sz w:val="32"/>
          <w:szCs w:val="32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kern w:val="0"/>
          <w:sz w:val="32"/>
          <w:szCs w:val="32"/>
          <w:bdr w:val="none" w:color="auto" w:sz="0" w:space="0"/>
          <w:shd w:val="clear" w:fill="FFFFFF"/>
          <w:lang w:val="en-US" w:eastAsia="zh-CN" w:bidi="ar"/>
        </w:rPr>
        <w:t>（二）规范承诺书格式文本（见附件），供生产经营单位填写。</w:t>
      </w:r>
    </w:p>
    <w:p w14:paraId="096F48D3"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60" w:lineRule="atLeast"/>
        <w:ind w:left="0" w:right="0" w:firstLine="560"/>
        <w:jc w:val="left"/>
        <w:rPr>
          <w:rFonts w:ascii="华文宋体" w:hAnsi="华文宋体" w:eastAsia="华文宋体" w:cs="华文宋体"/>
          <w:sz w:val="32"/>
          <w:szCs w:val="32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kern w:val="0"/>
          <w:sz w:val="32"/>
          <w:szCs w:val="32"/>
          <w:bdr w:val="none" w:color="auto" w:sz="0" w:space="0"/>
          <w:shd w:val="clear" w:fill="FFFFFF"/>
          <w:lang w:val="en-US" w:eastAsia="zh-CN" w:bidi="ar"/>
        </w:rPr>
        <w:t>（三）审查对象作出信用承诺。生产经营单位在申请行政许可或领取证照时，填写并提交《信用承诺书》，生产经营单位的法定代表人或主要负责人、主体名称发生变更的，应当重新作出信用承诺；《信用承诺书》应经法定代表人或主要负责人签字，一式两份，一份由生产经营单位留存、一份交由作出行政许可的职能处室保存。</w:t>
      </w:r>
    </w:p>
    <w:p w14:paraId="0D26E6B9"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60" w:lineRule="atLeast"/>
        <w:ind w:left="0" w:right="0" w:firstLine="560"/>
        <w:jc w:val="left"/>
        <w:rPr>
          <w:rFonts w:ascii="华文宋体" w:hAnsi="华文宋体" w:eastAsia="华文宋体" w:cs="华文宋体"/>
          <w:sz w:val="32"/>
          <w:szCs w:val="32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kern w:val="0"/>
          <w:sz w:val="32"/>
          <w:szCs w:val="32"/>
          <w:bdr w:val="none" w:color="auto" w:sz="0" w:space="0"/>
          <w:shd w:val="clear" w:fill="FFFFFF"/>
          <w:lang w:val="en-US" w:eastAsia="zh-CN" w:bidi="ar"/>
        </w:rPr>
        <w:t>（四）信用承诺运用。各职能处室、单位通过委网站向社会公示生产经营单位作出的信用承诺信息，作为今后加强事中事后监管、失信惩戒等行政管理事务的重要参考依据。</w:t>
      </w:r>
    </w:p>
    <w:p w14:paraId="2C6D2F78"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60" w:lineRule="atLeast"/>
        <w:ind w:left="0" w:right="0" w:firstLine="560"/>
        <w:jc w:val="left"/>
        <w:rPr>
          <w:rFonts w:ascii="华文宋体" w:hAnsi="华文宋体" w:eastAsia="华文宋体" w:cs="华文宋体"/>
          <w:sz w:val="32"/>
          <w:szCs w:val="32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kern w:val="0"/>
          <w:sz w:val="32"/>
          <w:szCs w:val="32"/>
          <w:bdr w:val="none" w:color="auto" w:sz="0" w:space="0"/>
          <w:shd w:val="clear" w:fill="FFFFFF"/>
          <w:lang w:val="en-US" w:eastAsia="zh-CN" w:bidi="ar"/>
        </w:rPr>
        <w:t>四、有关要求</w:t>
      </w:r>
    </w:p>
    <w:p w14:paraId="53AF6508"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60" w:lineRule="atLeast"/>
        <w:ind w:left="0" w:right="0" w:firstLine="560"/>
        <w:jc w:val="left"/>
        <w:rPr>
          <w:rFonts w:ascii="华文宋体" w:hAnsi="华文宋体" w:eastAsia="华文宋体" w:cs="华文宋体"/>
          <w:sz w:val="32"/>
          <w:szCs w:val="32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kern w:val="0"/>
          <w:sz w:val="32"/>
          <w:szCs w:val="32"/>
          <w:bdr w:val="none" w:color="auto" w:sz="0" w:space="0"/>
          <w:shd w:val="clear" w:fill="FFFFFF"/>
          <w:lang w:val="en-US" w:eastAsia="zh-CN" w:bidi="ar"/>
        </w:rPr>
        <w:t>（一）提高思想认识。各职能处室、单位要高度重视信用承诺制度的履行工作。在办理行政许可事项时，要认真履行信用承诺制度，指导、督促承诺对象建立健全工作管理责任机制，明确责任人，填写信用承诺书，并及时研究解决信用承诺制度实施过程中发现的问题，切实做好信用承诺制度实施的各项工作。</w:t>
      </w:r>
    </w:p>
    <w:p w14:paraId="33D543EC"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60" w:lineRule="atLeast"/>
        <w:ind w:left="0" w:right="0" w:firstLine="560"/>
        <w:jc w:val="left"/>
        <w:rPr>
          <w:rFonts w:ascii="华文宋体" w:hAnsi="华文宋体" w:eastAsia="华文宋体" w:cs="华文宋体"/>
          <w:sz w:val="32"/>
          <w:szCs w:val="32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kern w:val="0"/>
          <w:sz w:val="32"/>
          <w:szCs w:val="32"/>
          <w:bdr w:val="none" w:color="auto" w:sz="0" w:space="0"/>
          <w:shd w:val="clear" w:fill="FFFFFF"/>
          <w:lang w:val="en-US" w:eastAsia="zh-CN" w:bidi="ar"/>
        </w:rPr>
        <w:t>（二）加强宣传引导。各处室、单位要积极引导生产经营单位规范执行信用承诺制度，不断增强信用自律意识，营造诚实守信社会环境。</w:t>
      </w:r>
    </w:p>
    <w:p w14:paraId="3F41A865"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60" w:lineRule="atLeast"/>
        <w:ind w:left="0" w:right="0" w:firstLine="560"/>
        <w:jc w:val="left"/>
        <w:rPr>
          <w:rFonts w:ascii="华文宋体" w:hAnsi="华文宋体" w:eastAsia="华文宋体" w:cs="华文宋体"/>
          <w:sz w:val="32"/>
          <w:szCs w:val="32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kern w:val="0"/>
          <w:sz w:val="32"/>
          <w:szCs w:val="32"/>
          <w:bdr w:val="none" w:color="auto" w:sz="0" w:space="0"/>
          <w:shd w:val="clear" w:fill="FFFFFF"/>
          <w:lang w:val="en-US" w:eastAsia="zh-CN" w:bidi="ar"/>
        </w:rPr>
        <w:t>（三）加强督导考核。各职能处室、单位要认真抓好落实。此项工作将列入年终考核指标。委法规处负责做好督促、协调工作，确保信用承诺制度落到实处、取得成效。</w:t>
      </w:r>
    </w:p>
    <w:p w14:paraId="68F6921B">
      <w:pPr>
        <w:rPr>
          <w:sz w:val="32"/>
          <w:szCs w:val="32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  <w:font w:name="华文宋体">
    <w:altName w:val="宋体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黑体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隶书">
    <w:panose1 w:val="02010509060101010101"/>
    <w:charset w:val="86"/>
    <w:family w:val="auto"/>
    <w:pitch w:val="default"/>
    <w:sig w:usb0="00000001" w:usb1="080E0000" w:usb2="00000000" w:usb3="00000000" w:csb0="00040000" w:csb1="00000000"/>
  </w:font>
  <w:font w:name="DFKai-SB">
    <w:panose1 w:val="03000509000000000000"/>
    <w:charset w:val="88"/>
    <w:family w:val="auto"/>
    <w:pitch w:val="default"/>
    <w:sig w:usb0="00000003" w:usb1="082E0000" w:usb2="00000016" w:usb3="00000000" w:csb0="00100001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汉仪中黑 197">
    <w:panose1 w:val="00020600040101010101"/>
    <w:charset w:val="86"/>
    <w:family w:val="auto"/>
    <w:pitch w:val="default"/>
    <w:sig w:usb0="A00002BF" w:usb1="18EF7CFA" w:usb2="00000016" w:usb3="00000000" w:csb0="0004009F" w:csb1="00000000"/>
  </w:font>
  <w:font w:name="方正黑体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仿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方正小标宋_GBK">
    <w:panose1 w:val="03000509000000000000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4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6EF52B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character" w:styleId="5">
    <w:name w:val="Hyperlink"/>
    <w:basedOn w:val="4"/>
    <w:uiPriority w:val="0"/>
    <w:rPr>
      <w:color w:val="0000FF"/>
      <w:u w:val="single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0</Words>
  <Characters>0</Characters>
  <Lines>0</Lines>
  <Paragraphs>0</Paragraphs>
  <TotalTime>3</TotalTime>
  <ScaleCrop>false</ScaleCrop>
  <LinksUpToDate>false</LinksUpToDate>
  <CharactersWithSpaces>0</CharactersWithSpaces>
  <Application>WPS Office_12.1.0.21915_F1E327BC-269C-435d-A152-05C5408002CA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2025-08-14T08:52:08Z</dcterms:created>
  <dc:creator>Administrator</dc:creator>
  <cp:lastModifiedBy>张玉</cp:lastModifiedBy>
  <dcterms:modified xsi:type="dcterms:W3CDTF">2025-08-14T08:56:07Z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2052-12.1.0.21915</vt:lpwstr>
  </property>
  <property fmtid="{D5CDD505-2E9C-101B-9397-08002B2CF9AE}" pid="3" name="KSOTemplateDocerSaveRecord">
    <vt:lpwstr>eyJoZGlkIjoiYWZiMzU3ZWM1NDVlODBiYTg3MDc4ZDM5NGE5NmVmZDgiLCJ1c2VySWQiOiI3MjkwNjI4MzYifQ==</vt:lpwstr>
  </property>
  <property fmtid="{D5CDD505-2E9C-101B-9397-08002B2CF9AE}" pid="4" name="ICV">
    <vt:lpwstr>D25A518083D2419985AB61941F5F4B27_12</vt:lpwstr>
  </property>
</Properties>
</file>