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ascii="Microsoft YaHei UI" w:hAnsi="Microsoft YaHei UI" w:eastAsia="Microsoft YaHei UI" w:cs="Microsoft YaHei UI"/>
          <w:i w:val="0"/>
          <w:iCs w:val="0"/>
          <w:caps w:val="0"/>
          <w:spacing w:val="5"/>
          <w:sz w:val="32"/>
          <w:szCs w:val="32"/>
        </w:rPr>
      </w:pPr>
      <w:r>
        <w:rPr>
          <w:rFonts w:hint="eastAsia" w:ascii="Microsoft YaHei UI" w:hAnsi="Microsoft YaHei UI" w:eastAsia="Microsoft YaHei UI" w:cs="Microsoft YaHei UI"/>
          <w:i w:val="0"/>
          <w:iCs w:val="0"/>
          <w:caps w:val="0"/>
          <w:spacing w:val="5"/>
          <w:sz w:val="32"/>
          <w:szCs w:val="32"/>
          <w:bdr w:val="none" w:color="auto" w:sz="0" w:space="0"/>
          <w:shd w:val="clear" w:fill="FFFFFF"/>
        </w:rPr>
        <w:t>工信部组织开展2024年“数字适老中国行”活动</w:t>
      </w:r>
    </w:p>
    <w:p>
      <w:pPr>
        <w:rPr>
          <w:rFonts w:hint="eastAsia"/>
        </w:rPr>
      </w:pPr>
    </w:p>
    <w:p>
      <w:pPr>
        <w:rPr>
          <w:rFonts w:hint="eastAsia"/>
        </w:rPr>
      </w:pPr>
      <w:r>
        <w:rPr>
          <w:rFonts w:hint="eastAsia"/>
        </w:rPr>
        <w:t>深入贯彻落实习近平总书记关于解决老年人运用智能技术困难的重要指示精神，按照《工业和信息化部关于印发〈促进数字技术适老化高质量发展工作方案〉的通知》部署安排，工业和信息化部近日印发通知，组织开展2024年“数字适老中国行”活动。活动时间为2024年5月—12月，将采用“线上＋线下”相结合形式开展。线上活动主要发挥新媒体平台优势，各相关单位和企业设置网络宣传专区，推出云课堂、公益直播等服务，提升活动的影响力和参与度；线下活动主要为各地开展特色活动，集中宣传推广数字技术适老化优秀成果，形成示范带动效应。线上和线下有机联动，推动活动高效开展。活动包括政策宣贯、调查研究、服务升级、技能教学、技术共享、惠老专场等6项内容。其中，政策宣贯、调查研究、服务升级、技能教学4项为必选内容，各地可结合实际组织开展丰富多彩、具有本地特色的活动。</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关于开展2024年“数字适老中国行”活动的通知</w:t>
      </w:r>
    </w:p>
    <w:p>
      <w:pPr>
        <w:rPr>
          <w:rFonts w:hint="eastAsia"/>
        </w:rPr>
      </w:pPr>
    </w:p>
    <w:p>
      <w:pPr>
        <w:rPr>
          <w:rFonts w:hint="eastAsia"/>
        </w:rPr>
      </w:pPr>
    </w:p>
    <w:p>
      <w:pPr>
        <w:rPr>
          <w:rFonts w:hint="eastAsia"/>
        </w:rPr>
      </w:pPr>
      <w:r>
        <w:rPr>
          <w:rFonts w:hint="eastAsia"/>
        </w:rPr>
        <w:t>工信厅信管函〔2024〕150号</w:t>
      </w:r>
    </w:p>
    <w:p>
      <w:pPr>
        <w:rPr>
          <w:rFonts w:hint="eastAsia"/>
        </w:rPr>
      </w:pPr>
    </w:p>
    <w:p>
      <w:pPr>
        <w:rPr>
          <w:rFonts w:hint="eastAsia"/>
        </w:rPr>
      </w:pPr>
    </w:p>
    <w:p>
      <w:pPr>
        <w:rPr>
          <w:rFonts w:hint="eastAsia"/>
        </w:rPr>
      </w:pPr>
    </w:p>
    <w:p>
      <w:pPr>
        <w:rPr>
          <w:rFonts w:hint="eastAsia"/>
        </w:rPr>
      </w:pPr>
      <w:r>
        <w:rPr>
          <w:rFonts w:hint="eastAsia"/>
        </w:rPr>
        <w:t>各省、自治区、直辖市通信管理局、工业和信息化主管部门，中国电信集团有限公司、中国移动通信集团有限公司、中国联合网络通信集团有限公司、中国广播电视网络集团有限公司，中国信息通信研究院，中国互联网协会，各有关单位，其他相关企业：</w:t>
      </w:r>
    </w:p>
    <w:p>
      <w:pPr>
        <w:rPr>
          <w:rFonts w:hint="eastAsia"/>
        </w:rPr>
      </w:pPr>
    </w:p>
    <w:p>
      <w:pPr>
        <w:rPr>
          <w:rFonts w:hint="eastAsia"/>
        </w:rPr>
      </w:pPr>
      <w:r>
        <w:rPr>
          <w:rFonts w:hint="eastAsia"/>
        </w:rPr>
        <w:t>　　深入贯彻落实习近平总书记关于解决老年人运用智能技术困难的重要指示精神，按照《工业和信息化部关于印发〈促进数字技术适老化高质量发展工作方案〉的通知》（工信部信管〔2023〕251号）（以下简称《工作方案》）部署安排，现组织开展2024年“数字适老中国行”活动。有关事项通知如下：</w:t>
      </w:r>
    </w:p>
    <w:p>
      <w:pPr>
        <w:rPr>
          <w:rFonts w:hint="eastAsia"/>
        </w:rPr>
      </w:pPr>
    </w:p>
    <w:p>
      <w:pPr>
        <w:rPr>
          <w:rFonts w:hint="eastAsia"/>
        </w:rPr>
      </w:pPr>
    </w:p>
    <w:p>
      <w:pPr>
        <w:rPr>
          <w:rFonts w:hint="eastAsia"/>
        </w:rPr>
      </w:pPr>
      <w:r>
        <w:rPr>
          <w:rFonts w:hint="eastAsia"/>
        </w:rPr>
        <w:t>一、活动主题</w:t>
      </w:r>
    </w:p>
    <w:p>
      <w:pPr>
        <w:rPr>
          <w:rFonts w:hint="eastAsia"/>
        </w:rPr>
      </w:pPr>
    </w:p>
    <w:p>
      <w:pPr>
        <w:rPr>
          <w:rFonts w:hint="eastAsia"/>
        </w:rPr>
      </w:pPr>
    </w:p>
    <w:p>
      <w:pPr>
        <w:rPr>
          <w:rFonts w:hint="eastAsia"/>
        </w:rPr>
      </w:pPr>
      <w:r>
        <w:rPr>
          <w:rFonts w:hint="eastAsia"/>
        </w:rPr>
        <w:t>　　数字适老 温“心”同行</w:t>
      </w:r>
    </w:p>
    <w:p>
      <w:pPr>
        <w:rPr>
          <w:rFonts w:hint="eastAsia"/>
        </w:rPr>
      </w:pPr>
    </w:p>
    <w:p>
      <w:pPr>
        <w:rPr>
          <w:rFonts w:hint="eastAsia"/>
        </w:rPr>
      </w:pPr>
    </w:p>
    <w:p>
      <w:pPr>
        <w:rPr>
          <w:rFonts w:hint="eastAsia"/>
        </w:rPr>
      </w:pPr>
    </w:p>
    <w:p>
      <w:pPr>
        <w:rPr>
          <w:rFonts w:hint="eastAsia"/>
        </w:rPr>
      </w:pPr>
      <w:r>
        <w:rPr>
          <w:rFonts w:hint="eastAsia"/>
        </w:rPr>
        <w:t>二、活动时间</w:t>
      </w:r>
    </w:p>
    <w:p>
      <w:pPr>
        <w:rPr>
          <w:rFonts w:hint="eastAsia"/>
        </w:rPr>
      </w:pPr>
    </w:p>
    <w:p>
      <w:pPr>
        <w:rPr>
          <w:rFonts w:hint="eastAsia"/>
        </w:rPr>
      </w:pPr>
    </w:p>
    <w:p>
      <w:pPr>
        <w:rPr>
          <w:rFonts w:hint="eastAsia"/>
        </w:rPr>
      </w:pPr>
      <w:r>
        <w:rPr>
          <w:rFonts w:hint="eastAsia"/>
        </w:rPr>
        <w:t>　　2024年5月—12月</w:t>
      </w:r>
    </w:p>
    <w:p>
      <w:pPr>
        <w:rPr>
          <w:rFonts w:hint="eastAsia"/>
        </w:rPr>
      </w:pPr>
    </w:p>
    <w:p>
      <w:pPr>
        <w:rPr>
          <w:rFonts w:hint="eastAsia"/>
        </w:rPr>
      </w:pPr>
    </w:p>
    <w:p>
      <w:pPr>
        <w:rPr>
          <w:rFonts w:hint="eastAsia"/>
        </w:rPr>
      </w:pPr>
    </w:p>
    <w:p>
      <w:pPr>
        <w:rPr>
          <w:rFonts w:hint="eastAsia"/>
        </w:rPr>
      </w:pPr>
      <w:r>
        <w:rPr>
          <w:rFonts w:hint="eastAsia"/>
        </w:rPr>
        <w:t>三、活动形式</w:t>
      </w:r>
    </w:p>
    <w:p>
      <w:pPr>
        <w:rPr>
          <w:rFonts w:hint="eastAsia"/>
        </w:rPr>
      </w:pPr>
    </w:p>
    <w:p>
      <w:pPr>
        <w:rPr>
          <w:rFonts w:hint="eastAsia"/>
        </w:rPr>
      </w:pPr>
    </w:p>
    <w:p>
      <w:pPr>
        <w:rPr>
          <w:rFonts w:hint="eastAsia"/>
        </w:rPr>
      </w:pPr>
      <w:r>
        <w:rPr>
          <w:rFonts w:hint="eastAsia"/>
        </w:rPr>
        <w:t>　　采用“线上＋线下”相结合形式开展。线上活动主要发挥新媒体平台优势，各相关单位和企业设置网络宣传专区，推出云课堂、公益直播等服务，提升活动的影响力和参与度。线下活动主要为各地开展特色活动，集中宣传推广数字技术适老化优秀成果，形成示范带动效应。线上和线下有机联动，推动活动高效开展。</w:t>
      </w:r>
    </w:p>
    <w:p>
      <w:pPr>
        <w:rPr>
          <w:rFonts w:hint="eastAsia"/>
        </w:rPr>
      </w:pPr>
    </w:p>
    <w:p>
      <w:pPr>
        <w:rPr>
          <w:rFonts w:hint="eastAsia"/>
        </w:rPr>
      </w:pPr>
    </w:p>
    <w:p>
      <w:pPr>
        <w:rPr>
          <w:rFonts w:hint="eastAsia"/>
        </w:rPr>
      </w:pPr>
    </w:p>
    <w:p>
      <w:pPr>
        <w:rPr>
          <w:rFonts w:hint="eastAsia"/>
        </w:rPr>
      </w:pPr>
      <w:r>
        <w:rPr>
          <w:rFonts w:hint="eastAsia"/>
        </w:rPr>
        <w:t>四、活动内容</w:t>
      </w:r>
    </w:p>
    <w:p>
      <w:pPr>
        <w:rPr>
          <w:rFonts w:hint="eastAsia"/>
        </w:rPr>
      </w:pPr>
    </w:p>
    <w:p>
      <w:pPr>
        <w:rPr>
          <w:rFonts w:hint="eastAsia"/>
        </w:rPr>
      </w:pPr>
    </w:p>
    <w:p>
      <w:pPr>
        <w:rPr>
          <w:rFonts w:hint="eastAsia"/>
        </w:rPr>
      </w:pPr>
      <w:r>
        <w:rPr>
          <w:rFonts w:hint="eastAsia"/>
        </w:rPr>
        <w:t>　　活动包括政策宣贯、调查研究、服务升级、技能教学、技术共享、惠老专场等6项内容。其中，政策宣贯、调查研究、服务升级、技能教学4项为必选内容，各地可结合实际组织开展丰富多彩、具有本地特色的活动。</w:t>
      </w:r>
    </w:p>
    <w:p>
      <w:pPr>
        <w:rPr>
          <w:rFonts w:hint="eastAsia"/>
        </w:rPr>
      </w:pPr>
    </w:p>
    <w:p>
      <w:pPr>
        <w:rPr>
          <w:rFonts w:hint="eastAsia"/>
        </w:rPr>
      </w:pPr>
    </w:p>
    <w:p>
      <w:pPr>
        <w:rPr>
          <w:rFonts w:hint="eastAsia"/>
        </w:rPr>
      </w:pPr>
    </w:p>
    <w:p>
      <w:pPr>
        <w:rPr>
          <w:rFonts w:hint="eastAsia"/>
        </w:rPr>
      </w:pPr>
      <w:r>
        <w:rPr>
          <w:rFonts w:hint="eastAsia"/>
        </w:rPr>
        <w:t>　　（一）政策宣贯“入心”活动。通过政策推送、政策宣讲等多种形式，对《无障碍环境建设法》《工作方案》等法规政策进行宣贯解读。围绕互联网应用适老化及无障碍改造、电信服务适老化等，组织企事业单位深入学习相关标准规范，推动通用设计理念更加普及。</w:t>
      </w:r>
    </w:p>
    <w:p>
      <w:pPr>
        <w:rPr>
          <w:rFonts w:hint="eastAsia"/>
        </w:rPr>
      </w:pPr>
    </w:p>
    <w:p>
      <w:pPr>
        <w:rPr>
          <w:rFonts w:hint="eastAsia"/>
        </w:rPr>
      </w:pPr>
    </w:p>
    <w:p>
      <w:pPr>
        <w:rPr>
          <w:rFonts w:hint="eastAsia"/>
        </w:rPr>
      </w:pPr>
    </w:p>
    <w:p>
      <w:pPr>
        <w:rPr>
          <w:rFonts w:hint="eastAsia"/>
        </w:rPr>
      </w:pPr>
      <w:r>
        <w:rPr>
          <w:rFonts w:hint="eastAsia"/>
        </w:rPr>
        <w:t>　　（二）调查研究“走心”活动。深入企业、社区、乡镇一线，开展数字技术适老化发展调查研究，形成调研报告。全面了解老年人使用数字技术的所需所盼、企业开展数字技术适老化工作的所忧所难，摸清社情民意，聚焦最突出最迫切问题，谋实招、求实效，把问题清单转化为工作清单、成效清单。</w:t>
      </w:r>
    </w:p>
    <w:p>
      <w:pPr>
        <w:rPr>
          <w:rFonts w:hint="eastAsia"/>
        </w:rPr>
      </w:pPr>
    </w:p>
    <w:p>
      <w:pPr>
        <w:rPr>
          <w:rFonts w:hint="eastAsia"/>
        </w:rPr>
      </w:pPr>
    </w:p>
    <w:p>
      <w:pPr>
        <w:rPr>
          <w:rFonts w:hint="eastAsia"/>
        </w:rPr>
      </w:pPr>
    </w:p>
    <w:p>
      <w:pPr>
        <w:rPr>
          <w:rFonts w:hint="eastAsia"/>
        </w:rPr>
      </w:pPr>
      <w:r>
        <w:rPr>
          <w:rFonts w:hint="eastAsia"/>
        </w:rPr>
        <w:t>　　（三）服务升级“贴心”活动。聚焦新闻资讯、社交通讯、生活购物、医疗健康、金融服务、学习教育、交通出行等领域，组织相关企事业单位，开展互联网网站、移动互联网应用适老化改造。组织基础电信企业持续完善营业厅“面对面”服务，开展特色助老服务，切实提升老年人适老服务体验。</w:t>
      </w:r>
    </w:p>
    <w:p>
      <w:pPr>
        <w:rPr>
          <w:rFonts w:hint="eastAsia"/>
        </w:rPr>
      </w:pPr>
    </w:p>
    <w:p>
      <w:pPr>
        <w:rPr>
          <w:rFonts w:hint="eastAsia"/>
        </w:rPr>
      </w:pPr>
    </w:p>
    <w:p>
      <w:pPr>
        <w:rPr>
          <w:rFonts w:hint="eastAsia"/>
        </w:rPr>
      </w:pPr>
    </w:p>
    <w:p>
      <w:pPr>
        <w:rPr>
          <w:rFonts w:hint="eastAsia"/>
        </w:rPr>
      </w:pPr>
      <w:r>
        <w:rPr>
          <w:rFonts w:hint="eastAsia"/>
        </w:rPr>
        <w:t>　　（四）技能教学“暖心”活动。组织基础电信企业、互联网企业、终端企业等，开展“银龄数字课堂”等数字技术应用教学活动，编制面向老年人的通俗易懂的教学手册、视频，普及反诈防骗知识，让老年人会用、放心用数字技术适老化产品与服务。</w:t>
      </w:r>
    </w:p>
    <w:p>
      <w:pPr>
        <w:rPr>
          <w:rFonts w:hint="eastAsia"/>
        </w:rPr>
      </w:pPr>
    </w:p>
    <w:p>
      <w:pPr>
        <w:rPr>
          <w:rFonts w:hint="eastAsia"/>
        </w:rPr>
      </w:pPr>
    </w:p>
    <w:p>
      <w:pPr>
        <w:rPr>
          <w:rFonts w:hint="eastAsia"/>
        </w:rPr>
      </w:pPr>
    </w:p>
    <w:p>
      <w:pPr>
        <w:rPr>
          <w:rFonts w:hint="eastAsia"/>
        </w:rPr>
      </w:pPr>
      <w:r>
        <w:rPr>
          <w:rFonts w:hint="eastAsia"/>
        </w:rPr>
        <w:t>　　（五）技术共享“凝心”活动。围绕新一代信息技术在适老化领域的发展与应用，组织相关企事业单位开展适老化技术研讨与交流，推动适老化技术共建共享。充分发挥企业、高校、科研机构等力量，积极开展适老化技术创新研发，汇聚更广泛力量，营造开放、共赢的技术创新环境。</w:t>
      </w:r>
    </w:p>
    <w:p>
      <w:pPr>
        <w:rPr>
          <w:rFonts w:hint="eastAsia"/>
        </w:rPr>
      </w:pPr>
    </w:p>
    <w:p>
      <w:pPr>
        <w:rPr>
          <w:rFonts w:hint="eastAsia"/>
        </w:rPr>
      </w:pPr>
    </w:p>
    <w:p>
      <w:pPr>
        <w:rPr>
          <w:rFonts w:hint="eastAsia"/>
        </w:rPr>
      </w:pPr>
    </w:p>
    <w:p>
      <w:pPr>
        <w:rPr>
          <w:rFonts w:hint="eastAsia"/>
        </w:rPr>
      </w:pPr>
      <w:r>
        <w:rPr>
          <w:rFonts w:hint="eastAsia"/>
        </w:rPr>
        <w:t>　　（六）惠老专场“悦心”活动。紧贴老年人需求特点，组织基础电信企业、互联网企业、终端企业等举办惠老专场活动，展示与推广数字技术适老化优秀成果，让老年人沉浸式体验适老化产品与服务，享受适老专属优惠、专属权益等，增强老年人使用数字技术的幸福感。</w:t>
      </w:r>
    </w:p>
    <w:p>
      <w:pPr>
        <w:rPr>
          <w:rFonts w:hint="eastAsia"/>
        </w:rPr>
      </w:pPr>
    </w:p>
    <w:p>
      <w:pPr>
        <w:rPr>
          <w:rFonts w:hint="eastAsia"/>
        </w:rPr>
      </w:pPr>
    </w:p>
    <w:p>
      <w:pPr>
        <w:rPr>
          <w:rFonts w:hint="eastAsia"/>
        </w:rPr>
      </w:pPr>
    </w:p>
    <w:p>
      <w:pPr>
        <w:rPr>
          <w:rFonts w:hint="eastAsia"/>
        </w:rPr>
      </w:pPr>
      <w:r>
        <w:rPr>
          <w:rFonts w:hint="eastAsia"/>
        </w:rPr>
        <w:t>五、活动实施</w:t>
      </w:r>
    </w:p>
    <w:p>
      <w:pPr>
        <w:rPr>
          <w:rFonts w:hint="eastAsia"/>
        </w:rPr>
      </w:pPr>
    </w:p>
    <w:p>
      <w:pPr>
        <w:rPr>
          <w:rFonts w:hint="eastAsia"/>
        </w:rPr>
      </w:pPr>
    </w:p>
    <w:p>
      <w:pPr>
        <w:rPr>
          <w:rFonts w:hint="eastAsia"/>
        </w:rPr>
      </w:pPr>
      <w:r>
        <w:rPr>
          <w:rFonts w:hint="eastAsia"/>
        </w:rPr>
        <w:t>　　（一）准备阶段（2024年5月）。各地通信管理局、工业和信息化主管部门结合本地实际制定活动方案，报工业和信息化部（信息通信管理局）。</w:t>
      </w:r>
    </w:p>
    <w:p>
      <w:pPr>
        <w:rPr>
          <w:rFonts w:hint="eastAsia"/>
        </w:rPr>
      </w:pPr>
    </w:p>
    <w:p>
      <w:pPr>
        <w:rPr>
          <w:rFonts w:hint="eastAsia"/>
        </w:rPr>
      </w:pPr>
    </w:p>
    <w:p>
      <w:pPr>
        <w:rPr>
          <w:rFonts w:hint="eastAsia"/>
        </w:rPr>
      </w:pPr>
    </w:p>
    <w:p>
      <w:pPr>
        <w:rPr>
          <w:rFonts w:hint="eastAsia"/>
        </w:rPr>
      </w:pPr>
      <w:r>
        <w:rPr>
          <w:rFonts w:hint="eastAsia"/>
        </w:rPr>
        <w:t>　　（二）实施阶段（2024年5月—11月）。各地通信管理局、工业和信息化主管部门组织开展本地活动。中国信息通信研究院、中国互联网协会做好相关支撑工作。</w:t>
      </w:r>
    </w:p>
    <w:p>
      <w:pPr>
        <w:rPr>
          <w:rFonts w:hint="eastAsia"/>
        </w:rPr>
      </w:pPr>
    </w:p>
    <w:p>
      <w:pPr>
        <w:rPr>
          <w:rFonts w:hint="eastAsia"/>
        </w:rPr>
      </w:pPr>
    </w:p>
    <w:p>
      <w:pPr>
        <w:rPr>
          <w:rFonts w:hint="eastAsia"/>
        </w:rPr>
      </w:pPr>
    </w:p>
    <w:p>
      <w:pPr>
        <w:rPr>
          <w:rFonts w:hint="eastAsia"/>
        </w:rPr>
      </w:pPr>
      <w:r>
        <w:rPr>
          <w:rFonts w:hint="eastAsia"/>
        </w:rPr>
        <w:t>　　（三）总结阶段（2024年12月）。各地通信管理局、工业和信息化主管部门形成本地活动总结，报工业和信息化部（信息通信管理局）。工业和信息化部根据各地活动组织、实施、开展成效等情况，遴选优秀实践案例，组织经验交流与宣传推广。</w:t>
      </w:r>
    </w:p>
    <w:p>
      <w:pPr>
        <w:rPr>
          <w:rFonts w:hint="eastAsia"/>
        </w:rPr>
      </w:pPr>
    </w:p>
    <w:p>
      <w:pPr>
        <w:rPr>
          <w:rFonts w:hint="eastAsia"/>
        </w:rPr>
      </w:pPr>
    </w:p>
    <w:p>
      <w:pPr>
        <w:rPr>
          <w:rFonts w:hint="eastAsia"/>
        </w:rPr>
      </w:pPr>
      <w:r>
        <w:rPr>
          <w:rFonts w:hint="eastAsia"/>
        </w:rPr>
        <w:t>　　各相关单位和企业要高度重视，加强协同，汇聚各方力量，保障活动顺利开展。加强活动成效评估，对效果好、群众认可度高的要加大推广力度，对未取得预期效果的要分析原因及时改进，不断推动活动走深走实。通过设立“数字适老中国行”活动专栏等形式，多渠道广泛宣传活动进展成效、典型经验和创新做法，不断提升活动影响力。举办重要活动、特色活动要及时报送相关信息和成效。</w:t>
      </w:r>
    </w:p>
    <w:p>
      <w:pPr>
        <w:rPr>
          <w:rFonts w:hint="eastAsia"/>
        </w:rPr>
      </w:pPr>
    </w:p>
    <w:p>
      <w:pPr>
        <w:rPr>
          <w:rFonts w:hint="eastAsia"/>
        </w:rPr>
      </w:pPr>
    </w:p>
    <w:p>
      <w:pPr>
        <w:rPr>
          <w:rFonts w:hint="eastAsia"/>
        </w:rPr>
      </w:pPr>
    </w:p>
    <w:p>
      <w:pPr>
        <w:rPr>
          <w:rFonts w:hint="eastAsia"/>
        </w:rPr>
      </w:pPr>
      <w:r>
        <w:rPr>
          <w:rFonts w:hint="eastAsia"/>
        </w:rPr>
        <w:t>工业和信息化部办公厅</w:t>
      </w:r>
    </w:p>
    <w:p>
      <w:pPr>
        <w:rPr>
          <w:rFonts w:hint="eastAsia"/>
        </w:rPr>
      </w:pPr>
    </w:p>
    <w:p>
      <w:r>
        <w:rPr>
          <w:rFonts w:hint="eastAsia"/>
        </w:rPr>
        <w:t>2024年4月29日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70E525BF"/>
    <w:rsid w:val="70E5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2024-05-14T09:51:00Z</dcterms:created>
  <dc:creator>乐甚</dc:creator>
  <cp:lastModifiedBy>乐甚</cp:lastModifiedBy>
  <dcterms:modified xsi:type="dcterms:W3CDTF">2024-05-14T09:52:29Z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596FFDCEAEB84019B370A5837BFCC081_11</vt:lpwstr>
  </property>
</Properties>
</file>