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spacing w:val="-4"/>
          <w:sz w:val="32"/>
          <w:szCs w:val="32"/>
          <w:lang w:val="en-US" w:eastAsia="zh-CN"/>
        </w:rPr>
      </w:pPr>
      <w:r>
        <w:rPr>
          <w:rFonts w:hint="eastAsia" w:ascii="黑体" w:hAnsi="黑体" w:eastAsia="黑体" w:cs="黑体"/>
          <w:spacing w:val="-4"/>
          <w:sz w:val="32"/>
          <w:szCs w:val="32"/>
          <w:lang w:eastAsia="zh-CN"/>
        </w:rPr>
        <w:t>附件</w:t>
      </w:r>
      <w:r>
        <w:rPr>
          <w:rFonts w:hint="eastAsia" w:ascii="黑体" w:hAnsi="黑体" w:eastAsia="黑体" w:cs="黑体"/>
          <w:spacing w:val="-4"/>
          <w:sz w:val="32"/>
          <w:szCs w:val="32"/>
          <w:lang w:val="en-US" w:eastAsia="zh-CN"/>
        </w:rPr>
        <w:t>1：</w:t>
      </w:r>
    </w:p>
    <w:p>
      <w:pPr>
        <w:pStyle w:val="2"/>
        <w:rPr>
          <w:rFonts w:hint="eastAsia"/>
          <w:lang w:val="en-US" w:eastAsia="zh-CN"/>
        </w:rPr>
      </w:pPr>
    </w:p>
    <w:p>
      <w:pPr>
        <w:spacing w:line="600" w:lineRule="exact"/>
        <w:jc w:val="center"/>
        <w:rPr>
          <w:rFonts w:ascii="方正小标宋简体" w:hAnsi="仿宋" w:eastAsia="方正小标宋简体"/>
          <w:spacing w:val="-4"/>
          <w:sz w:val="44"/>
          <w:szCs w:val="44"/>
        </w:rPr>
      </w:pPr>
      <w:r>
        <w:rPr>
          <w:rFonts w:hint="eastAsia" w:ascii="方正小标宋简体" w:hAnsi="仿宋" w:eastAsia="方正小标宋简体"/>
          <w:spacing w:val="-4"/>
          <w:sz w:val="44"/>
          <w:szCs w:val="44"/>
        </w:rPr>
        <w:t>202</w:t>
      </w:r>
      <w:r>
        <w:rPr>
          <w:rFonts w:hint="eastAsia" w:ascii="方正小标宋简体" w:hAnsi="仿宋" w:eastAsia="方正小标宋简体"/>
          <w:spacing w:val="-4"/>
          <w:sz w:val="44"/>
          <w:szCs w:val="44"/>
          <w:lang w:val="en-US" w:eastAsia="zh-CN"/>
        </w:rPr>
        <w:t>4</w:t>
      </w:r>
      <w:r>
        <w:rPr>
          <w:rFonts w:hint="eastAsia" w:ascii="方正小标宋简体" w:hAnsi="仿宋" w:eastAsia="方正小标宋简体"/>
          <w:spacing w:val="-4"/>
          <w:sz w:val="44"/>
          <w:szCs w:val="44"/>
        </w:rPr>
        <w:t>年度鄂尔多斯市扩增工业门类促进高质量发展专项资金项目申报指南</w:t>
      </w:r>
    </w:p>
    <w:p>
      <w:pPr>
        <w:spacing w:line="600" w:lineRule="exact"/>
        <w:ind w:firstLine="640" w:firstLineChars="200"/>
        <w:jc w:val="left"/>
        <w:rPr>
          <w:rFonts w:hint="eastAsia" w:ascii="黑体" w:hAnsi="黑体" w:eastAsia="黑体"/>
          <w:sz w:val="32"/>
          <w:szCs w:val="32"/>
        </w:rPr>
      </w:pPr>
    </w:p>
    <w:p>
      <w:pPr>
        <w:spacing w:line="6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按照鄂尔多斯市工信局、市财政局《关于印发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eastAsia="zh-CN"/>
        </w:rPr>
        <w:t>鄂尔多斯市扩增工业门类促进高质量发展专项资金管理办法</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eastAsia="zh-CN"/>
        </w:rPr>
        <w:t>的通知》（鄂工信发</w:t>
      </w:r>
      <w:r>
        <w:rPr>
          <w:rFonts w:hint="eastAsia" w:ascii="仿宋_GB2312" w:hAnsi="仿宋_GB2312" w:eastAsia="仿宋_GB2312" w:cs="仿宋_GB2312"/>
          <w:sz w:val="32"/>
          <w:szCs w:val="32"/>
          <w:lang w:val="en-US" w:eastAsia="zh-CN"/>
        </w:rPr>
        <w:t>[2022]52号</w:t>
      </w:r>
      <w:r>
        <w:rPr>
          <w:rFonts w:hint="eastAsia" w:ascii="仿宋_GB2312" w:hAnsi="仿宋_GB2312" w:eastAsia="仿宋_GB2312" w:cs="仿宋_GB2312"/>
          <w:sz w:val="32"/>
          <w:szCs w:val="32"/>
          <w:lang w:eastAsia="zh-CN"/>
        </w:rPr>
        <w:t>）文件要求，结合工作实际，特制定该申报指南。</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一、支持方向</w:t>
      </w:r>
    </w:p>
    <w:p>
      <w:pPr>
        <w:spacing w:line="6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2022年以来，</w:t>
      </w:r>
      <w:r>
        <w:rPr>
          <w:rFonts w:hint="eastAsia" w:ascii="仿宋_GB2312" w:hAnsi="仿宋_GB2312" w:eastAsia="仿宋_GB2312" w:cs="仿宋_GB2312"/>
          <w:sz w:val="32"/>
          <w:szCs w:val="32"/>
          <w:lang w:eastAsia="zh-CN"/>
        </w:rPr>
        <w:t>符合国家、自治区和我市产业政策，</w:t>
      </w:r>
      <w:r>
        <w:rPr>
          <w:rFonts w:hint="eastAsia" w:ascii="仿宋_GB2312" w:hAnsi="仿宋_GB2312" w:eastAsia="仿宋_GB2312" w:cs="仿宋_GB2312"/>
          <w:sz w:val="32"/>
          <w:szCs w:val="32"/>
          <w:lang w:val="en-US" w:eastAsia="zh-CN"/>
        </w:rPr>
        <w:t>能够首次填补我市工业门类以及规模以上工业门类空白的限下填补入规的工业企业、新认定专精特新工业企业、裂变衍生的龙头企业以及新引进填补工业门类的项目（首次填补即，在企业申请条件均符合的情况下，对于两个及以上企业或项目填补全市相同工业门类空白的，根据企业或项目正式入规时间、申请入规时间、投产时间、竣工时间、开工时间、企业注册时间、签约时间等建设发展时序进度的先后顺序，给予时序进度最快的一户企业或项目专项资金支持）</w:t>
      </w:r>
      <w:r>
        <w:rPr>
          <w:rFonts w:hint="eastAsia" w:ascii="仿宋_GB2312" w:hAnsi="仿宋_GB2312" w:eastAsia="仿宋_GB2312" w:cs="仿宋_GB2312"/>
          <w:sz w:val="32"/>
          <w:szCs w:val="32"/>
          <w:lang w:eastAsia="zh-CN"/>
        </w:rPr>
        <w:t>。</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、申报条件</w:t>
      </w:r>
    </w:p>
    <w:p>
      <w:pPr>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（一）经统计部门认定，已纳入国家统计系统基本单位名录库的规模以上工业企业、可填补我市工业门类空白的工业项目；</w:t>
      </w:r>
    </w:p>
    <w:p>
      <w:pPr>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（二）企业注册地在鄂尔多斯市，具有独立企业法人资格；</w:t>
      </w:r>
    </w:p>
    <w:p>
      <w:pPr>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（三）具备健全规范的财务管理制度，并依法纳税；</w:t>
      </w:r>
    </w:p>
    <w:p>
      <w:pPr>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（四）所申报事项属于《鄂尔多斯市扩增工业门类促进高质量发展专项资金管理办法（试行）》第二章规定的范围；</w:t>
      </w:r>
    </w:p>
    <w:p>
      <w:pPr>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（五）项目符合国家、自治区和我市产业政策，核准（备案）文件、土地、节能、环评批复、安全评估等前期手续齐备。无需办理相关手续的，需要依据政策规定作出说明；</w:t>
      </w:r>
    </w:p>
    <w:p>
      <w:pPr>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（六）申报企业（单位）近三年未发生较大安全、环保和质量事故；</w:t>
      </w:r>
    </w:p>
    <w:p>
      <w:pPr>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（七）申报业（单位）无失信行为，失信记录未修复的不得申报（以“信用中国”、“信用内蒙古”网站查询信息为准）。</w:t>
      </w:r>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、申报材料</w:t>
      </w:r>
    </w:p>
    <w:p>
      <w:pPr>
        <w:numPr>
          <w:ilvl w:val="0"/>
          <w:numId w:val="0"/>
        </w:numPr>
        <w:spacing w:line="600" w:lineRule="exact"/>
        <w:ind w:firstLine="640" w:firstLineChars="200"/>
        <w:jc w:val="left"/>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（一）限下工业企业填补入规企业需提供：</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1.统计部门认定已纳入国家统计系统基本单位名录库的规模以上工业企业证明材料；</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2.统计部门认定企业所属行业门类可新扩增我市工业门类证明材料；</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3.企业</w:t>
      </w:r>
      <w:r>
        <w:rPr>
          <w:rFonts w:hint="eastAsia" w:ascii="仿宋_GB2312" w:hAnsi="仿宋_GB2312" w:eastAsia="仿宋_GB2312" w:cs="仿宋_GB2312"/>
          <w:bCs/>
          <w:sz w:val="32"/>
          <w:szCs w:val="32"/>
        </w:rPr>
        <w:t>营业执照复印件</w:t>
      </w:r>
      <w:r>
        <w:rPr>
          <w:rFonts w:hint="eastAsia" w:ascii="仿宋_GB2312" w:hAnsi="仿宋_GB2312" w:eastAsia="仿宋_GB2312" w:cs="仿宋_GB2312"/>
          <w:bCs/>
          <w:sz w:val="32"/>
          <w:szCs w:val="32"/>
          <w:lang w:eastAsia="zh-CN"/>
        </w:rPr>
        <w:t>；</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4.企业财务报表（营业收入、主营业务情况）；企业上年度完税证明（新引进项目除外）；</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5.主要工业产品说明材料；</w:t>
      </w:r>
    </w:p>
    <w:p>
      <w:pPr>
        <w:numPr>
          <w:ilvl w:val="0"/>
          <w:numId w:val="0"/>
        </w:numPr>
        <w:spacing w:line="600" w:lineRule="exact"/>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 w:val="0"/>
          <w:bCs/>
          <w:sz w:val="32"/>
          <w:szCs w:val="32"/>
          <w:lang w:val="en-US" w:eastAsia="zh-CN"/>
        </w:rPr>
        <w:t>主管部门关于企业未发生重大质量、安全生产事故，没有违法或涉嫌违法正在接受调查的证明；</w:t>
      </w:r>
    </w:p>
    <w:p>
      <w:pPr>
        <w:spacing w:line="600" w:lineRule="exact"/>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7.发改部门审定申请项目是否符合产业发展政策及发展方向，是否符合国家、自治区和我市有关节能降耗、污染减排和资源节约要求的证明材料；</w:t>
      </w:r>
    </w:p>
    <w:p>
      <w:pPr>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项目支出绩效目标申报表</w:t>
      </w:r>
      <w:r>
        <w:rPr>
          <w:rFonts w:hint="eastAsia" w:ascii="仿宋_GB2312" w:hAnsi="仿宋_GB2312" w:eastAsia="仿宋_GB2312" w:cs="仿宋_GB2312"/>
          <w:bCs/>
          <w:sz w:val="32"/>
          <w:szCs w:val="32"/>
          <w:lang w:eastAsia="zh-CN"/>
        </w:rPr>
        <w:t>。</w:t>
      </w:r>
    </w:p>
    <w:p>
      <w:pPr>
        <w:numPr>
          <w:ilvl w:val="0"/>
          <w:numId w:val="0"/>
        </w:numPr>
        <w:spacing w:line="600" w:lineRule="exact"/>
        <w:ind w:firstLine="640" w:firstLineChars="200"/>
        <w:jc w:val="left"/>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（二）认定为专精特新工业企业企业需提供：</w:t>
      </w:r>
    </w:p>
    <w:p>
      <w:p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获国家级、自治区级、市级专精特新“小巨人”企业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制造业单项冠军认定证明材料</w:t>
      </w:r>
      <w:r>
        <w:rPr>
          <w:rFonts w:hint="eastAsia" w:ascii="仿宋_GB2312" w:hAnsi="仿宋_GB2312" w:eastAsia="仿宋_GB2312" w:cs="仿宋_GB2312"/>
          <w:bCs/>
          <w:sz w:val="32"/>
          <w:szCs w:val="32"/>
          <w:lang w:val="en-US" w:eastAsia="zh-CN"/>
        </w:rPr>
        <w:t>；</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2.统计部门认定已纳入国家统计系统基本单位名录库的规模以上工业企业证明材料；</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3.统计部门认定企业所属行业门类可新扩增我市工业门类证明材料；</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4.企业</w:t>
      </w:r>
      <w:r>
        <w:rPr>
          <w:rFonts w:hint="eastAsia" w:ascii="仿宋_GB2312" w:hAnsi="仿宋_GB2312" w:eastAsia="仿宋_GB2312" w:cs="仿宋_GB2312"/>
          <w:bCs/>
          <w:sz w:val="32"/>
          <w:szCs w:val="32"/>
        </w:rPr>
        <w:t>营业执照复印件</w:t>
      </w:r>
      <w:r>
        <w:rPr>
          <w:rFonts w:hint="eastAsia" w:ascii="仿宋_GB2312" w:hAnsi="仿宋_GB2312" w:eastAsia="仿宋_GB2312" w:cs="仿宋_GB2312"/>
          <w:bCs/>
          <w:sz w:val="32"/>
          <w:szCs w:val="32"/>
          <w:lang w:eastAsia="zh-CN"/>
        </w:rPr>
        <w:t>；</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5.企业财务报表（营业收入、主营业务情况）；企业上年度完税证明（新引进项目除外）；</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6.主要工业产品说明材料；</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7.主管部门关于企业未发生重大质量、安全生产事故，没有违法或涉嫌违法正在接受调查的证明；</w:t>
      </w:r>
    </w:p>
    <w:p>
      <w:pPr>
        <w:spacing w:line="600" w:lineRule="exact"/>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 w:val="0"/>
          <w:bCs/>
          <w:sz w:val="32"/>
          <w:szCs w:val="32"/>
          <w:lang w:val="en-US" w:eastAsia="zh-CN"/>
        </w:rPr>
        <w:t>发改部门审定申请项目是否符合产业发展政策及发展方向，是否符合国家、自治区和我市有关节能降耗、污染减排和资源节约要求的证明材料；</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9.项目支出绩效目标申报表。</w:t>
      </w:r>
    </w:p>
    <w:p>
      <w:pPr>
        <w:numPr>
          <w:ilvl w:val="0"/>
          <w:numId w:val="0"/>
        </w:numPr>
        <w:spacing w:line="600" w:lineRule="exact"/>
        <w:ind w:firstLine="640" w:firstLineChars="200"/>
        <w:jc w:val="left"/>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（三）龙头企业裂变衍生需提供：</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1.产业龙头企业（规上工业企业）营业执照复印件；</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2.裂变衍生企业在我市新注册成立独立法人的营业执照复印件；</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3.投资额确认书；</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4.统计部门认定企业提供辅助性或配套服务且可扩增我市工业门类证明材料；</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5.企业财务报表（营业收入、主营业务情况）；企业上年度完税证明（新引进项目除外）；</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6.提供辅助性或配套服务情况的说明材料；</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7.主管部门关于企业未发生重大质量、安全生产事故，没有违法或涉嫌违法正在接受调查的证明；</w:t>
      </w:r>
    </w:p>
    <w:p>
      <w:pPr>
        <w:spacing w:line="600" w:lineRule="exact"/>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 w:val="0"/>
          <w:bCs/>
          <w:sz w:val="32"/>
          <w:szCs w:val="32"/>
          <w:lang w:val="en-US" w:eastAsia="zh-CN"/>
        </w:rPr>
        <w:t>发改部门审定申请项目是否符合产业发展政策及发展方向，是否符合国家、自治区和我市有关节能降耗、污染减排和资源节约要求的证明材料；</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9.项目支出绩效目标申报表。</w:t>
      </w:r>
    </w:p>
    <w:p>
      <w:pPr>
        <w:numPr>
          <w:ilvl w:val="0"/>
          <w:numId w:val="0"/>
        </w:numPr>
        <w:spacing w:line="600" w:lineRule="exact"/>
        <w:ind w:firstLine="640" w:firstLineChars="200"/>
        <w:jc w:val="left"/>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（四）新引进填补工业门类项目需提供：</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投资额确认书；能够反映2023年度申报项目实际完成固定资产投资的资料，包括但不限于固定资产明细账、固定资产财务记账凭证、设备购置明细（设备名称、规格型号、数量、价格、采购合同、银行付款记录、发票）等；</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2.项目单位的基本情况（项目法人、所有制性质、主营业务、近三年来的销售收入、利润、税金、固定资产、资产负债率、银行信用等级、装备水平，产品生产、销售情况及在行业中地位情况等。）；</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3.项目建设内容及竣工后生产情况（项目实施起止时间、主要建设内容、规模，技术水平、装备水平、重点设备用途、产品工艺，采用的工艺技术路线与技术特点等。）；</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4.签订生产性项目正式合同并开工建设的项目，纳入自治区重点项目统计平台证明材料；</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5.项目建成投产，经有关部门竣工验收证明材料；</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6.项目纳入统计部门规上工业统计名录库证明材料；</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7.对当年签约落地就建成投产的项目证明材料；</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8.统计部门认定企业所属行业门类可新扩增我市工业门类证明材料；</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9.企业营业执照复印件；</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10.主要工业产品说明材料；</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11.主管部门关于企业未发生重大质量、安全生产事故，没有违法或涉嫌违法正在接受调查的证明；</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12.发改部门审定申请项目是否符合产业发展政策及发展方向，是否符合国家、自治区和我市有关节能降耗、污染减排和资源节约要求的证明材料；</w:t>
      </w:r>
    </w:p>
    <w:p>
      <w:pPr>
        <w:numPr>
          <w:ilvl w:val="0"/>
          <w:numId w:val="0"/>
        </w:numPr>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13.项目支出绩效目标申报表。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四、绩效目标</w:t>
      </w:r>
    </w:p>
    <w:p>
      <w:pPr>
        <w:numPr>
          <w:ilvl w:val="0"/>
          <w:numId w:val="0"/>
        </w:numPr>
        <w:spacing w:line="600" w:lineRule="exact"/>
        <w:jc w:val="left"/>
        <w:rPr>
          <w:rFonts w:hint="eastAsia" w:ascii="仿宋_GB2312" w:hAnsi="仿宋_GB2312" w:eastAsia="仿宋_GB2312" w:cs="仿宋_GB2312"/>
          <w:bCs/>
          <w:sz w:val="32"/>
          <w:szCs w:val="32"/>
          <w:lang w:val="en-US" w:eastAsia="zh-CN"/>
        </w:rPr>
      </w:pPr>
      <w:r>
        <w:rPr>
          <w:rFonts w:hint="eastAsia" w:ascii="仿宋" w:hAnsi="仿宋" w:eastAsia="仿宋" w:cs="楷体"/>
          <w:bCs/>
          <w:sz w:val="32"/>
          <w:szCs w:val="32"/>
          <w:lang w:val="en-US" w:eastAsia="zh-CN"/>
        </w:rPr>
        <w:t xml:space="preserve">    </w:t>
      </w:r>
      <w:r>
        <w:rPr>
          <w:rFonts w:hint="eastAsia" w:ascii="仿宋_GB2312" w:hAnsi="仿宋_GB2312" w:eastAsia="仿宋_GB2312" w:cs="仿宋_GB2312"/>
          <w:bCs/>
          <w:sz w:val="32"/>
          <w:szCs w:val="32"/>
          <w:lang w:val="en-US" w:eastAsia="zh-CN"/>
        </w:rPr>
        <w:t>推动我市工业门类扩增，鼓励具备条件的工业企业加快项目建设和提升生产经营水平，能够促进产业结构优化，稳定我市工业经济增长。</w:t>
      </w:r>
    </w:p>
    <w:p>
      <w:pPr>
        <w:spacing w:line="600" w:lineRule="exact"/>
        <w:ind w:firstLine="640" w:firstLineChars="200"/>
        <w:jc w:val="left"/>
        <w:rPr>
          <w:rFonts w:hint="eastAsia" w:ascii="仿宋_GB2312" w:hAnsi="仿宋_GB2312" w:eastAsia="仿宋_GB2312" w:cs="仿宋_GB2312"/>
          <w:bCs/>
          <w:sz w:val="32"/>
          <w:szCs w:val="32"/>
          <w:lang w:eastAsia="zh-CN"/>
        </w:rPr>
      </w:pPr>
    </w:p>
    <w:p>
      <w:pPr>
        <w:spacing w:line="600" w:lineRule="exact"/>
        <w:ind w:left="1918" w:leftChars="304" w:hanging="1280" w:hangingChars="4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：鄂尔多斯市扩增工业门类促进高质量发展专项资金项目申请表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2024版</w:t>
      </w:r>
      <w:r>
        <w:rPr>
          <w:rFonts w:hint="eastAsia" w:ascii="仿宋_GB2312" w:hAnsi="仿宋_GB2312" w:eastAsia="仿宋_GB2312" w:cs="仿宋_GB2312"/>
          <w:sz w:val="32"/>
          <w:szCs w:val="32"/>
          <w:lang w:eastAsia="zh-CN"/>
        </w:rPr>
        <w:t>）</w:t>
      </w:r>
    </w:p>
    <w:p>
      <w:pPr>
        <w:spacing w:line="600" w:lineRule="exact"/>
        <w:ind w:left="1918" w:leftChars="304" w:hanging="1280" w:hangingChars="400"/>
        <w:jc w:val="lef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项目支出绩效目标申报表</w:t>
      </w:r>
    </w:p>
    <w:p>
      <w:pPr>
        <w:spacing w:line="600" w:lineRule="exact"/>
        <w:jc w:val="left"/>
        <w:rPr>
          <w:rFonts w:hint="eastAsia" w:ascii="仿宋_GB2312" w:hAnsi="仿宋_GB2312" w:eastAsia="仿宋_GB2312" w:cs="仿宋_GB2312"/>
          <w:bCs/>
          <w:sz w:val="32"/>
          <w:szCs w:val="32"/>
        </w:rPr>
      </w:pPr>
    </w:p>
    <w:p>
      <w:pPr>
        <w:spacing w:line="600" w:lineRule="exact"/>
        <w:jc w:val="left"/>
        <w:rPr>
          <w:rFonts w:hint="eastAsia" w:ascii="仿宋_GB2312" w:hAnsi="仿宋_GB2312" w:eastAsia="仿宋_GB2312" w:cs="仿宋_GB2312"/>
          <w:bCs/>
          <w:sz w:val="32"/>
          <w:szCs w:val="32"/>
        </w:rPr>
      </w:pPr>
    </w:p>
    <w:p>
      <w:pPr>
        <w:spacing w:line="600" w:lineRule="exact"/>
        <w:jc w:val="left"/>
        <w:rPr>
          <w:rFonts w:hint="eastAsia" w:ascii="仿宋_GB2312" w:hAnsi="仿宋_GB2312" w:eastAsia="仿宋_GB2312" w:cs="仿宋_GB2312"/>
          <w:bCs/>
          <w:sz w:val="32"/>
          <w:szCs w:val="32"/>
        </w:rPr>
      </w:pPr>
    </w:p>
    <w:p>
      <w:pPr>
        <w:pStyle w:val="2"/>
        <w:rPr>
          <w:rFonts w:hint="eastAsia" w:ascii="仿宋_GB2312" w:hAnsi="仿宋_GB2312" w:eastAsia="仿宋_GB2312" w:cs="仿宋_GB2312"/>
          <w:bCs/>
          <w:sz w:val="32"/>
          <w:szCs w:val="32"/>
        </w:rPr>
      </w:pPr>
    </w:p>
    <w:p>
      <w:pPr>
        <w:rPr>
          <w:rFonts w:hint="eastAsia" w:ascii="仿宋_GB2312" w:hAnsi="仿宋_GB2312" w:eastAsia="仿宋_GB2312" w:cs="仿宋_GB2312"/>
          <w:bCs/>
          <w:sz w:val="32"/>
          <w:szCs w:val="32"/>
        </w:rPr>
      </w:pPr>
    </w:p>
    <w:p>
      <w:pPr>
        <w:pStyle w:val="2"/>
        <w:rPr>
          <w:rFonts w:hint="eastAsia" w:ascii="仿宋_GB2312" w:hAnsi="仿宋_GB2312" w:eastAsia="仿宋_GB2312" w:cs="仿宋_GB2312"/>
          <w:bCs/>
          <w:sz w:val="32"/>
          <w:szCs w:val="32"/>
        </w:rPr>
      </w:pPr>
    </w:p>
    <w:p>
      <w:pPr>
        <w:rPr>
          <w:rFonts w:hint="eastAsia" w:ascii="仿宋_GB2312" w:hAnsi="仿宋_GB2312" w:eastAsia="仿宋_GB2312" w:cs="仿宋_GB2312"/>
          <w:bCs/>
          <w:sz w:val="32"/>
          <w:szCs w:val="32"/>
        </w:rPr>
      </w:pPr>
    </w:p>
    <w:p>
      <w:pPr>
        <w:pStyle w:val="2"/>
        <w:rPr>
          <w:rFonts w:hint="eastAsia" w:ascii="仿宋_GB2312" w:hAnsi="仿宋_GB2312" w:eastAsia="仿宋_GB2312" w:cs="仿宋_GB2312"/>
          <w:bCs/>
          <w:sz w:val="32"/>
          <w:szCs w:val="32"/>
        </w:rPr>
      </w:pPr>
    </w:p>
    <w:p>
      <w:pPr>
        <w:rPr>
          <w:rFonts w:hint="eastAsia" w:ascii="仿宋_GB2312" w:hAnsi="仿宋_GB2312" w:eastAsia="仿宋_GB2312" w:cs="仿宋_GB2312"/>
          <w:bCs/>
          <w:sz w:val="32"/>
          <w:szCs w:val="32"/>
        </w:rPr>
      </w:pPr>
    </w:p>
    <w:p>
      <w:pPr>
        <w:spacing w:line="600" w:lineRule="exact"/>
        <w:jc w:val="left"/>
        <w:rPr>
          <w:rFonts w:hint="default" w:ascii="仿宋" w:hAnsi="仿宋" w:eastAsia="黑体"/>
          <w:bCs/>
          <w:sz w:val="32"/>
          <w:szCs w:val="32"/>
          <w:lang w:val="en-US" w:eastAsia="zh-CN"/>
        </w:rPr>
      </w:pPr>
      <w:r>
        <w:rPr>
          <w:rFonts w:hint="eastAsia" w:ascii="黑体" w:hAnsi="黑体" w:eastAsia="黑体" w:cs="黑体"/>
          <w:bCs/>
          <w:sz w:val="32"/>
          <w:szCs w:val="32"/>
        </w:rPr>
        <w:t>附件1</w:t>
      </w:r>
      <w:r>
        <w:rPr>
          <w:rFonts w:hint="eastAsia" w:ascii="黑体" w:hAnsi="黑体" w:eastAsia="黑体" w:cs="黑体"/>
          <w:bCs/>
          <w:sz w:val="32"/>
          <w:szCs w:val="32"/>
          <w:lang w:val="en-US" w:eastAsia="zh-CN"/>
        </w:rPr>
        <w:t>.1</w:t>
      </w:r>
    </w:p>
    <w:p>
      <w:pPr>
        <w:rPr>
          <w:rFonts w:hint="eastAsia" w:ascii="黑体" w:hAnsi="黑体" w:eastAsia="黑体"/>
          <w:color w:val="000000"/>
          <w:sz w:val="52"/>
        </w:rPr>
      </w:pPr>
    </w:p>
    <w:p>
      <w:pPr>
        <w:jc w:val="center"/>
        <w:rPr>
          <w:rFonts w:hint="eastAsia" w:ascii="华文中宋" w:hAnsi="华文中宋" w:eastAsia="华文中宋"/>
          <w:b/>
          <w:color w:val="000000"/>
          <w:sz w:val="52"/>
        </w:rPr>
      </w:pPr>
      <w:r>
        <w:rPr>
          <w:rFonts w:hint="eastAsia" w:ascii="宋体" w:hAnsi="宋体"/>
          <w:b/>
          <w:color w:val="000000"/>
          <w:sz w:val="52"/>
        </w:rPr>
        <w:t>鄂尔多斯市扩增工业门类促进高质量发展专项资金项目申请报告</w:t>
      </w:r>
    </w:p>
    <w:p>
      <w:pPr>
        <w:jc w:val="center"/>
        <w:rPr>
          <w:rFonts w:hint="eastAsia" w:ascii="黑体" w:hAnsi="黑体" w:eastAsia="黑体"/>
          <w:color w:val="000000"/>
          <w:sz w:val="30"/>
        </w:rPr>
      </w:pPr>
      <w:r>
        <w:rPr>
          <w:rFonts w:hint="eastAsia" w:ascii="黑体" w:hAnsi="黑体" w:eastAsia="黑体"/>
          <w:color w:val="000000"/>
          <w:sz w:val="30"/>
        </w:rPr>
        <w:t>(扩增工业门类企业、单位  20</w:t>
      </w:r>
      <w:r>
        <w:rPr>
          <w:rFonts w:hint="eastAsia" w:ascii="黑体" w:hAnsi="黑体" w:eastAsia="黑体"/>
          <w:color w:val="000000"/>
          <w:sz w:val="30"/>
          <w:lang w:val="en-US" w:eastAsia="zh-CN"/>
        </w:rPr>
        <w:t>24</w:t>
      </w:r>
      <w:r>
        <w:rPr>
          <w:rFonts w:hint="eastAsia" w:ascii="黑体" w:hAnsi="黑体" w:eastAsia="黑体"/>
          <w:color w:val="000000"/>
          <w:sz w:val="30"/>
        </w:rPr>
        <w:t>年版）</w:t>
      </w:r>
    </w:p>
    <w:p>
      <w:pPr>
        <w:rPr>
          <w:rFonts w:hint="eastAsia" w:ascii="黑体" w:hAnsi="黑体" w:eastAsia="黑体"/>
          <w:color w:val="000000"/>
          <w:sz w:val="30"/>
        </w:rPr>
      </w:pPr>
    </w:p>
    <w:p>
      <w:pPr>
        <w:rPr>
          <w:rFonts w:hint="eastAsia" w:ascii="黑体" w:hAnsi="黑体" w:eastAsia="黑体"/>
          <w:sz w:val="30"/>
        </w:rPr>
      </w:pPr>
    </w:p>
    <w:p>
      <w:pPr>
        <w:autoSpaceDN w:val="0"/>
        <w:jc w:val="left"/>
        <w:textAlignment w:val="center"/>
        <w:rPr>
          <w:rFonts w:hint="eastAsia" w:ascii="黑体" w:hAnsi="黑体" w:eastAsia="黑体"/>
          <w:color w:val="000000"/>
          <w:sz w:val="30"/>
        </w:rPr>
      </w:pPr>
      <w:r>
        <w:rPr>
          <w:rFonts w:hint="eastAsia" w:ascii="黑体" w:hAnsi="黑体" w:eastAsia="黑体"/>
          <w:sz w:val="30"/>
        </w:rPr>
        <w:t xml:space="preserve">      </w:t>
      </w:r>
      <w:r>
        <w:rPr>
          <w:rFonts w:hint="eastAsia" w:ascii="黑体" w:hAnsi="黑体" w:eastAsia="黑体"/>
          <w:color w:val="000000" w:themeColor="text1"/>
          <w:sz w:val="30"/>
          <w:lang w:eastAsia="zh-CN"/>
          <w14:textFill>
            <w14:solidFill>
              <w14:schemeClr w14:val="tx1"/>
            </w14:solidFill>
          </w14:textFill>
        </w:rPr>
        <w:t>扩增工业门类</w:t>
      </w:r>
      <w:r>
        <w:rPr>
          <w:rFonts w:hint="eastAsia" w:ascii="黑体" w:hAnsi="黑体" w:eastAsia="黑体"/>
          <w:color w:val="000000"/>
          <w:sz w:val="30"/>
        </w:rPr>
        <w:t>企业、单位名称（盖章）：</w:t>
      </w:r>
    </w:p>
    <w:p>
      <w:pPr>
        <w:rPr>
          <w:rFonts w:hint="eastAsia" w:ascii="黑体" w:hAnsi="黑体" w:eastAsia="黑体"/>
          <w:sz w:val="30"/>
        </w:rPr>
      </w:pPr>
    </w:p>
    <w:p>
      <w:pPr>
        <w:rPr>
          <w:rFonts w:hint="eastAsia" w:ascii="黑体" w:hAnsi="黑体" w:eastAsia="黑体"/>
          <w:color w:val="000000"/>
          <w:sz w:val="30"/>
        </w:rPr>
      </w:pPr>
      <w:r>
        <w:rPr>
          <w:rFonts w:hint="eastAsia" w:ascii="黑体" w:hAnsi="黑体" w:eastAsia="黑体"/>
          <w:sz w:val="30"/>
        </w:rPr>
        <w:t xml:space="preserve">      </w:t>
      </w:r>
      <w:r>
        <w:rPr>
          <w:rFonts w:hint="eastAsia" w:ascii="黑体" w:hAnsi="黑体" w:eastAsia="黑体"/>
          <w:color w:val="000000"/>
          <w:sz w:val="30"/>
        </w:rPr>
        <w:t>所属地区：</w:t>
      </w:r>
    </w:p>
    <w:p>
      <w:pPr>
        <w:rPr>
          <w:rFonts w:hint="eastAsia" w:ascii="黑体" w:hAnsi="黑体" w:eastAsia="黑体"/>
          <w:color w:val="000000"/>
          <w:sz w:val="30"/>
        </w:rPr>
      </w:pPr>
    </w:p>
    <w:p>
      <w:pPr>
        <w:ind w:firstLine="900" w:firstLineChars="300"/>
        <w:rPr>
          <w:rFonts w:hint="eastAsia" w:ascii="黑体" w:hAnsi="黑体" w:eastAsia="黑体"/>
          <w:color w:val="000000"/>
          <w:sz w:val="30"/>
        </w:rPr>
      </w:pPr>
      <w:r>
        <w:rPr>
          <w:rFonts w:hint="eastAsia" w:ascii="黑体" w:hAnsi="黑体" w:eastAsia="黑体"/>
          <w:color w:val="000000"/>
          <w:sz w:val="30"/>
        </w:rPr>
        <w:t>所属行业</w:t>
      </w:r>
      <w:r>
        <w:rPr>
          <w:rFonts w:hint="eastAsia" w:ascii="黑体" w:hAnsi="黑体" w:eastAsia="黑体"/>
          <w:color w:val="000000"/>
          <w:sz w:val="30"/>
          <w:lang w:eastAsia="zh-CN"/>
        </w:rPr>
        <w:t>名称及代码</w:t>
      </w:r>
      <w:r>
        <w:rPr>
          <w:rFonts w:hint="eastAsia" w:ascii="黑体" w:hAnsi="黑体" w:eastAsia="黑体"/>
          <w:color w:val="000000"/>
          <w:sz w:val="30"/>
        </w:rPr>
        <w:t xml:space="preserve">：                      </w:t>
      </w:r>
    </w:p>
    <w:p>
      <w:pPr>
        <w:rPr>
          <w:rFonts w:hint="eastAsia" w:ascii="黑体" w:hAnsi="黑体" w:eastAsia="黑体"/>
          <w:color w:val="000000"/>
          <w:sz w:val="30"/>
          <w:lang w:val="en-US" w:eastAsia="zh-CN"/>
        </w:rPr>
      </w:pPr>
      <w:r>
        <w:rPr>
          <w:rFonts w:hint="eastAsia" w:ascii="黑体" w:hAnsi="黑体" w:eastAsia="黑体"/>
          <w:color w:val="000000"/>
          <w:sz w:val="30"/>
        </w:rPr>
        <w:t xml:space="preserve">     </w:t>
      </w:r>
      <w:r>
        <w:rPr>
          <w:rFonts w:hint="eastAsia" w:ascii="黑体" w:hAnsi="黑体" w:eastAsia="黑体"/>
          <w:color w:val="000000"/>
          <w:sz w:val="30"/>
          <w:lang w:val="en-US" w:eastAsia="zh-CN"/>
        </w:rPr>
        <w:t xml:space="preserve"> </w:t>
      </w:r>
    </w:p>
    <w:p>
      <w:pPr>
        <w:ind w:firstLine="900" w:firstLineChars="300"/>
        <w:rPr>
          <w:rFonts w:hint="eastAsia" w:ascii="黑体" w:hAnsi="黑体" w:eastAsia="黑体"/>
          <w:color w:val="000000"/>
          <w:sz w:val="30"/>
        </w:rPr>
      </w:pPr>
      <w:r>
        <w:rPr>
          <w:rFonts w:hint="eastAsia" w:ascii="黑体" w:hAnsi="黑体" w:eastAsia="黑体"/>
          <w:color w:val="000000"/>
          <w:sz w:val="30"/>
        </w:rPr>
        <w:t>推荐单位（盖章）：</w:t>
      </w:r>
    </w:p>
    <w:p>
      <w:pPr>
        <w:ind w:firstLine="900" w:firstLineChars="300"/>
        <w:rPr>
          <w:rFonts w:hint="eastAsia" w:ascii="黑体" w:hAnsi="黑体" w:eastAsia="黑体"/>
          <w:color w:val="000000"/>
          <w:sz w:val="30"/>
        </w:rPr>
      </w:pPr>
      <w:r>
        <w:rPr>
          <w:rFonts w:hint="eastAsia" w:ascii="黑体" w:hAnsi="黑体" w:eastAsia="黑体"/>
          <w:color w:val="000000"/>
          <w:sz w:val="30"/>
        </w:rPr>
        <w:t xml:space="preserve"> </w:t>
      </w:r>
    </w:p>
    <w:p>
      <w:pPr>
        <w:ind w:firstLine="900" w:firstLineChars="300"/>
        <w:rPr>
          <w:rFonts w:hint="eastAsia" w:ascii="黑体" w:hAnsi="黑体" w:eastAsia="黑体"/>
          <w:color w:val="000000"/>
          <w:sz w:val="30"/>
        </w:rPr>
      </w:pPr>
      <w:r>
        <w:rPr>
          <w:rFonts w:hint="eastAsia" w:ascii="黑体" w:hAnsi="黑体" w:eastAsia="黑体"/>
          <w:color w:val="000000"/>
          <w:sz w:val="30"/>
        </w:rPr>
        <w:t xml:space="preserve">填报日期：      年     月     日 </w:t>
      </w:r>
    </w:p>
    <w:p>
      <w:pPr>
        <w:autoSpaceDN w:val="0"/>
        <w:jc w:val="center"/>
        <w:textAlignment w:val="center"/>
        <w:rPr>
          <w:rFonts w:hint="eastAsia" w:ascii="黑体" w:hAnsi="黑体" w:eastAsia="黑体"/>
          <w:color w:val="000000"/>
          <w:sz w:val="44"/>
        </w:rPr>
      </w:pPr>
    </w:p>
    <w:p>
      <w:pPr>
        <w:autoSpaceDN w:val="0"/>
        <w:jc w:val="center"/>
        <w:textAlignment w:val="center"/>
        <w:rPr>
          <w:rFonts w:hint="eastAsia" w:ascii="黑体" w:hAnsi="黑体" w:eastAsia="黑体"/>
          <w:color w:val="000000"/>
          <w:sz w:val="44"/>
        </w:rPr>
      </w:pPr>
    </w:p>
    <w:p>
      <w:pPr>
        <w:autoSpaceDN w:val="0"/>
        <w:jc w:val="center"/>
        <w:textAlignment w:val="center"/>
        <w:rPr>
          <w:rFonts w:hint="eastAsia" w:ascii="黑体" w:hAnsi="黑体" w:eastAsia="黑体"/>
          <w:color w:val="000000"/>
          <w:sz w:val="44"/>
        </w:rPr>
      </w:pPr>
    </w:p>
    <w:p>
      <w:pPr>
        <w:autoSpaceDN w:val="0"/>
        <w:jc w:val="center"/>
        <w:textAlignment w:val="center"/>
        <w:rPr>
          <w:rFonts w:hint="eastAsia" w:ascii="黑体" w:hAnsi="黑体" w:eastAsia="黑体"/>
          <w:color w:val="000000"/>
          <w:sz w:val="44"/>
        </w:rPr>
      </w:pPr>
      <w:r>
        <w:rPr>
          <w:rFonts w:hint="eastAsia" w:ascii="黑体" w:hAnsi="黑体" w:eastAsia="黑体"/>
          <w:color w:val="000000"/>
          <w:sz w:val="44"/>
        </w:rPr>
        <w:t>承  诺  书</w:t>
      </w:r>
    </w:p>
    <w:p>
      <w:pPr>
        <w:autoSpaceDN w:val="0"/>
        <w:jc w:val="center"/>
        <w:textAlignment w:val="center"/>
        <w:rPr>
          <w:rFonts w:hint="eastAsia" w:ascii="黑体" w:hAnsi="黑体" w:eastAsia="黑体"/>
          <w:color w:val="000000"/>
          <w:sz w:val="32"/>
          <w:szCs w:val="32"/>
        </w:rPr>
      </w:pPr>
    </w:p>
    <w:p>
      <w:pPr>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本企业承诺：</w:t>
      </w:r>
    </w:p>
    <w:p>
      <w:pPr>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1.本申报书中所填写的内容真实、合法、有效。</w:t>
      </w:r>
    </w:p>
    <w:p>
      <w:pPr>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2.提供的申报资料和文件内容真实、可靠、事实存在。</w:t>
      </w:r>
    </w:p>
    <w:p>
      <w:pPr>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3.本申报书中所涉及单位的知识产权、商业秘密明晰完整，归属本单位或技术来源正当合法，未剽窃他人成果，未侵犯他人的知识产权或商业秘密。</w:t>
      </w:r>
    </w:p>
    <w:p>
      <w:pPr>
        <w:widowControl w:val="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4补助资金使用应当设立专账，专项管理、专账核算、专款专用。</w:t>
      </w:r>
    </w:p>
    <w:p>
      <w:pPr>
        <w:spacing w:line="360" w:lineRule="auto"/>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5.本企业（单位）</w:t>
      </w:r>
      <w:r>
        <w:rPr>
          <w:rFonts w:hint="eastAsia" w:ascii="仿宋_GB2312" w:hAnsi="仿宋_GB2312" w:eastAsia="仿宋_GB2312" w:cs="仿宋_GB2312"/>
          <w:sz w:val="32"/>
          <w:szCs w:val="32"/>
        </w:rPr>
        <w:t>近三年未发生</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rPr>
        <w:t>大安全</w:t>
      </w:r>
      <w:r>
        <w:rPr>
          <w:rFonts w:hint="eastAsia" w:ascii="仿宋_GB2312" w:hAnsi="仿宋_GB2312" w:eastAsia="仿宋_GB2312" w:cs="仿宋_GB2312"/>
          <w:sz w:val="32"/>
          <w:szCs w:val="32"/>
          <w:lang w:eastAsia="zh-CN"/>
        </w:rPr>
        <w:t>、环保、质量事件</w:t>
      </w:r>
      <w:r>
        <w:rPr>
          <w:rFonts w:hint="eastAsia" w:ascii="仿宋_GB2312" w:hAnsi="仿宋_GB2312" w:eastAsia="仿宋_GB2312" w:cs="仿宋_GB2312"/>
          <w:sz w:val="32"/>
          <w:szCs w:val="32"/>
        </w:rPr>
        <w:t>。</w:t>
      </w:r>
    </w:p>
    <w:p>
      <w:pPr>
        <w:widowControl w:val="0"/>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6.本企业（单位）无失信行为，或失信记录已经修复。</w:t>
      </w:r>
    </w:p>
    <w:p>
      <w:pPr>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若发生与上述承诺相违背的事实，由本单位承担法律责任。</w:t>
      </w:r>
    </w:p>
    <w:p>
      <w:pPr>
        <w:spacing w:line="600" w:lineRule="exact"/>
        <w:ind w:firstLine="640" w:firstLineChars="200"/>
        <w:jc w:val="left"/>
        <w:rPr>
          <w:rFonts w:hint="eastAsia" w:ascii="仿宋_GB2312" w:hAnsi="仿宋_GB2312" w:eastAsia="仿宋_GB2312" w:cs="仿宋_GB2312"/>
          <w:bCs/>
          <w:sz w:val="32"/>
          <w:szCs w:val="32"/>
        </w:rPr>
      </w:pPr>
    </w:p>
    <w:p>
      <w:pPr>
        <w:spacing w:line="600" w:lineRule="exact"/>
        <w:ind w:firstLine="2560" w:firstLineChars="8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法定代表人（签字）：</w:t>
      </w:r>
    </w:p>
    <w:p>
      <w:pPr>
        <w:spacing w:line="600" w:lineRule="exact"/>
        <w:ind w:firstLine="2560" w:firstLineChars="8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单位（盖章）：</w:t>
      </w:r>
    </w:p>
    <w:p>
      <w:pPr>
        <w:spacing w:line="600" w:lineRule="exact"/>
        <w:ind w:firstLine="2560" w:firstLineChars="800"/>
        <w:jc w:val="left"/>
        <w:rPr>
          <w:rFonts w:hint="eastAsia" w:ascii="仿宋_GB2312" w:hAnsi="仿宋_GB2312" w:eastAsia="仿宋_GB2312" w:cs="仿宋_GB2312"/>
          <w:bCs/>
          <w:sz w:val="32"/>
          <w:szCs w:val="32"/>
        </w:rPr>
      </w:pPr>
    </w:p>
    <w:p>
      <w:pPr>
        <w:spacing w:line="600" w:lineRule="exact"/>
        <w:ind w:firstLine="4320" w:firstLineChars="135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年    月     日</w:t>
      </w:r>
    </w:p>
    <w:p>
      <w:pPr>
        <w:pStyle w:val="2"/>
        <w:rPr>
          <w:rFonts w:hint="eastAsia"/>
        </w:rPr>
      </w:pPr>
    </w:p>
    <w:p>
      <w:pPr>
        <w:jc w:val="center"/>
        <w:rPr>
          <w:rFonts w:hint="eastAsia" w:ascii="黑体" w:hAnsi="黑体" w:eastAsia="黑体"/>
          <w:b/>
          <w:sz w:val="32"/>
        </w:rPr>
      </w:pPr>
    </w:p>
    <w:p>
      <w:pPr>
        <w:jc w:val="center"/>
        <w:rPr>
          <w:rFonts w:hint="eastAsia" w:ascii="黑体" w:hAnsi="黑体" w:eastAsia="黑体"/>
          <w:b/>
          <w:sz w:val="32"/>
        </w:rPr>
      </w:pPr>
    </w:p>
    <w:p>
      <w:pPr>
        <w:jc w:val="center"/>
        <w:rPr>
          <w:rFonts w:hint="eastAsia" w:ascii="黑体" w:hAnsi="黑体" w:eastAsia="黑体"/>
          <w:b/>
          <w:sz w:val="32"/>
        </w:rPr>
      </w:pPr>
      <w:r>
        <w:rPr>
          <w:rFonts w:hint="eastAsia" w:ascii="黑体" w:hAnsi="黑体" w:eastAsia="黑体"/>
          <w:b/>
          <w:sz w:val="32"/>
        </w:rPr>
        <w:t>扩增工业门类企业情况（一）</w:t>
      </w:r>
    </w:p>
    <w:p>
      <w:pPr>
        <w:rPr>
          <w:rFonts w:hint="eastAsia" w:ascii="楷体" w:hAnsi="楷体" w:eastAsia="楷体"/>
          <w:sz w:val="24"/>
        </w:rPr>
      </w:pPr>
      <w:r>
        <w:rPr>
          <w:rFonts w:hint="eastAsia" w:ascii="楷体" w:hAnsi="楷体" w:eastAsia="楷体"/>
          <w:sz w:val="24"/>
        </w:rPr>
        <w:t xml:space="preserve">                                                  单位：万元、个、%</w:t>
      </w:r>
    </w:p>
    <w:tbl>
      <w:tblPr>
        <w:tblStyle w:val="5"/>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510"/>
        <w:gridCol w:w="2533"/>
        <w:gridCol w:w="16"/>
        <w:gridCol w:w="1801"/>
        <w:gridCol w:w="1621"/>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528" w:type="dxa"/>
            <w:gridSpan w:val="4"/>
            <w:noWrap w:val="0"/>
            <w:vAlign w:val="center"/>
          </w:tcPr>
          <w:p>
            <w:pPr>
              <w:spacing w:line="320" w:lineRule="exact"/>
              <w:jc w:val="center"/>
              <w:rPr>
                <w:rFonts w:hint="eastAsia"/>
                <w:sz w:val="24"/>
              </w:rPr>
            </w:pPr>
            <w:r>
              <w:rPr>
                <w:rFonts w:hint="eastAsia"/>
                <w:sz w:val="24"/>
              </w:rPr>
              <w:t>扩增工业门类企业</w:t>
            </w:r>
            <w:r>
              <w:rPr>
                <w:rFonts w:hint="eastAsia" w:ascii="仿宋_GB2312" w:hAnsi="仿宋_GB2312" w:eastAsia="仿宋_GB2312"/>
                <w:color w:val="000000"/>
                <w:sz w:val="32"/>
              </w:rPr>
              <w:t>、</w:t>
            </w:r>
            <w:r>
              <w:rPr>
                <w:rFonts w:hint="eastAsia"/>
                <w:sz w:val="24"/>
              </w:rPr>
              <w:t>单位名称</w:t>
            </w:r>
          </w:p>
        </w:tc>
        <w:tc>
          <w:tcPr>
            <w:tcW w:w="4996" w:type="dxa"/>
            <w:gridSpan w:val="3"/>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528" w:type="dxa"/>
            <w:gridSpan w:val="4"/>
            <w:noWrap w:val="0"/>
            <w:vAlign w:val="center"/>
          </w:tcPr>
          <w:p>
            <w:pPr>
              <w:spacing w:line="320" w:lineRule="exact"/>
              <w:jc w:val="center"/>
              <w:rPr>
                <w:rFonts w:hint="eastAsia"/>
                <w:sz w:val="24"/>
              </w:rPr>
            </w:pPr>
            <w:r>
              <w:rPr>
                <w:rFonts w:hint="eastAsia"/>
                <w:sz w:val="24"/>
              </w:rPr>
              <w:t>企业、单位地址</w:t>
            </w:r>
          </w:p>
        </w:tc>
        <w:tc>
          <w:tcPr>
            <w:tcW w:w="4996" w:type="dxa"/>
            <w:gridSpan w:val="3"/>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9" w:type="dxa"/>
            <w:vMerge w:val="restart"/>
            <w:noWrap w:val="0"/>
            <w:vAlign w:val="center"/>
          </w:tcPr>
          <w:p>
            <w:pPr>
              <w:spacing w:line="320" w:lineRule="exact"/>
              <w:jc w:val="center"/>
              <w:rPr>
                <w:rFonts w:hint="eastAsia" w:ascii="黑体" w:hAnsi="黑体" w:eastAsia="黑体"/>
                <w:b/>
                <w:sz w:val="24"/>
              </w:rPr>
            </w:pPr>
            <w:r>
              <w:rPr>
                <w:rFonts w:hint="eastAsia" w:ascii="黑体" w:hAnsi="黑体" w:eastAsia="黑体"/>
                <w:b/>
                <w:sz w:val="24"/>
              </w:rPr>
              <w:t>基本情况</w:t>
            </w:r>
          </w:p>
        </w:tc>
        <w:tc>
          <w:tcPr>
            <w:tcW w:w="3059" w:type="dxa"/>
            <w:gridSpan w:val="3"/>
            <w:noWrap w:val="0"/>
            <w:vAlign w:val="center"/>
          </w:tcPr>
          <w:p>
            <w:pPr>
              <w:spacing w:line="320" w:lineRule="exact"/>
              <w:jc w:val="center"/>
              <w:rPr>
                <w:rFonts w:hint="eastAsia"/>
                <w:sz w:val="24"/>
              </w:rPr>
            </w:pPr>
            <w:r>
              <w:rPr>
                <w:rFonts w:hint="eastAsia"/>
                <w:sz w:val="24"/>
              </w:rPr>
              <w:t>成立时间</w:t>
            </w:r>
          </w:p>
        </w:tc>
        <w:tc>
          <w:tcPr>
            <w:tcW w:w="1801" w:type="dxa"/>
            <w:noWrap w:val="0"/>
            <w:vAlign w:val="center"/>
          </w:tcPr>
          <w:p>
            <w:pPr>
              <w:spacing w:line="320" w:lineRule="exact"/>
              <w:rPr>
                <w:rFonts w:hint="eastAsia"/>
                <w:sz w:val="24"/>
              </w:rPr>
            </w:pPr>
          </w:p>
        </w:tc>
        <w:tc>
          <w:tcPr>
            <w:tcW w:w="1621" w:type="dxa"/>
            <w:noWrap w:val="0"/>
            <w:vAlign w:val="center"/>
          </w:tcPr>
          <w:p>
            <w:pPr>
              <w:spacing w:line="320" w:lineRule="exact"/>
              <w:jc w:val="center"/>
              <w:rPr>
                <w:rFonts w:hint="eastAsia"/>
                <w:sz w:val="24"/>
              </w:rPr>
            </w:pPr>
            <w:r>
              <w:rPr>
                <w:rFonts w:hint="eastAsia"/>
                <w:sz w:val="24"/>
              </w:rPr>
              <w:t>注册资本</w:t>
            </w:r>
          </w:p>
        </w:tc>
        <w:tc>
          <w:tcPr>
            <w:tcW w:w="1574"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9" w:type="dxa"/>
            <w:vMerge w:val="continue"/>
            <w:noWrap w:val="0"/>
            <w:vAlign w:val="center"/>
          </w:tcPr>
          <w:p>
            <w:pPr>
              <w:spacing w:line="320" w:lineRule="exact"/>
              <w:jc w:val="center"/>
              <w:rPr>
                <w:rFonts w:hint="eastAsia" w:ascii="黑体" w:hAnsi="黑体" w:eastAsia="黑体"/>
                <w:b/>
                <w:sz w:val="24"/>
              </w:rPr>
            </w:pPr>
          </w:p>
        </w:tc>
        <w:tc>
          <w:tcPr>
            <w:tcW w:w="3059" w:type="dxa"/>
            <w:gridSpan w:val="3"/>
            <w:noWrap w:val="0"/>
            <w:vAlign w:val="center"/>
          </w:tcPr>
          <w:p>
            <w:pPr>
              <w:spacing w:line="320" w:lineRule="exact"/>
              <w:jc w:val="center"/>
              <w:rPr>
                <w:rFonts w:hint="eastAsia"/>
                <w:sz w:val="24"/>
              </w:rPr>
            </w:pPr>
            <w:r>
              <w:rPr>
                <w:rFonts w:hint="eastAsia"/>
                <w:sz w:val="24"/>
              </w:rPr>
              <w:t>资产总额</w:t>
            </w:r>
          </w:p>
        </w:tc>
        <w:tc>
          <w:tcPr>
            <w:tcW w:w="1801" w:type="dxa"/>
            <w:noWrap w:val="0"/>
            <w:vAlign w:val="center"/>
          </w:tcPr>
          <w:p>
            <w:pPr>
              <w:spacing w:line="320" w:lineRule="exact"/>
              <w:rPr>
                <w:rFonts w:hint="eastAsia"/>
                <w:sz w:val="24"/>
              </w:rPr>
            </w:pPr>
          </w:p>
        </w:tc>
        <w:tc>
          <w:tcPr>
            <w:tcW w:w="1621" w:type="dxa"/>
            <w:noWrap w:val="0"/>
            <w:vAlign w:val="center"/>
          </w:tcPr>
          <w:p>
            <w:pPr>
              <w:spacing w:line="320" w:lineRule="exact"/>
              <w:jc w:val="center"/>
              <w:rPr>
                <w:rFonts w:hint="eastAsia"/>
                <w:sz w:val="24"/>
              </w:rPr>
            </w:pPr>
            <w:r>
              <w:rPr>
                <w:rFonts w:hint="eastAsia"/>
                <w:sz w:val="24"/>
              </w:rPr>
              <w:t>职工人数</w:t>
            </w:r>
          </w:p>
        </w:tc>
        <w:tc>
          <w:tcPr>
            <w:tcW w:w="1574"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9" w:type="dxa"/>
            <w:vMerge w:val="continue"/>
            <w:noWrap w:val="0"/>
            <w:vAlign w:val="center"/>
          </w:tcPr>
          <w:p>
            <w:pPr>
              <w:spacing w:line="320" w:lineRule="exact"/>
              <w:jc w:val="center"/>
              <w:rPr>
                <w:rFonts w:hint="eastAsia" w:ascii="黑体" w:hAnsi="黑体" w:eastAsia="黑体"/>
                <w:b/>
                <w:sz w:val="24"/>
              </w:rPr>
            </w:pPr>
          </w:p>
        </w:tc>
        <w:tc>
          <w:tcPr>
            <w:tcW w:w="3059" w:type="dxa"/>
            <w:gridSpan w:val="3"/>
            <w:noWrap w:val="0"/>
            <w:vAlign w:val="center"/>
          </w:tcPr>
          <w:p>
            <w:pPr>
              <w:spacing w:line="320" w:lineRule="exact"/>
              <w:jc w:val="center"/>
              <w:rPr>
                <w:rFonts w:hint="eastAsia" w:ascii="宋体" w:hAnsi="宋体"/>
                <w:sz w:val="24"/>
              </w:rPr>
            </w:pPr>
            <w:r>
              <w:rPr>
                <w:rFonts w:hint="eastAsia" w:ascii="宋体" w:hAnsi="宋体"/>
                <w:sz w:val="24"/>
              </w:rPr>
              <w:t>所有制性质</w:t>
            </w:r>
          </w:p>
        </w:tc>
        <w:tc>
          <w:tcPr>
            <w:tcW w:w="1801" w:type="dxa"/>
            <w:noWrap w:val="0"/>
            <w:vAlign w:val="center"/>
          </w:tcPr>
          <w:p>
            <w:pPr>
              <w:spacing w:line="320" w:lineRule="exact"/>
              <w:rPr>
                <w:rFonts w:hint="eastAsia" w:ascii="宋体" w:hAnsi="宋体"/>
                <w:sz w:val="24"/>
              </w:rPr>
            </w:pPr>
          </w:p>
        </w:tc>
        <w:tc>
          <w:tcPr>
            <w:tcW w:w="1621" w:type="dxa"/>
            <w:noWrap w:val="0"/>
            <w:vAlign w:val="center"/>
          </w:tcPr>
          <w:p>
            <w:pPr>
              <w:spacing w:line="320" w:lineRule="exact"/>
              <w:jc w:val="center"/>
              <w:rPr>
                <w:rFonts w:hint="eastAsia" w:ascii="宋体" w:hAnsi="宋体"/>
                <w:sz w:val="24"/>
              </w:rPr>
            </w:pPr>
            <w:r>
              <w:rPr>
                <w:rFonts w:hint="eastAsia"/>
                <w:sz w:val="24"/>
              </w:rPr>
              <w:t>信用等级</w:t>
            </w:r>
          </w:p>
        </w:tc>
        <w:tc>
          <w:tcPr>
            <w:tcW w:w="1574" w:type="dxa"/>
            <w:noWrap w:val="0"/>
            <w:vAlign w:val="center"/>
          </w:tcPr>
          <w:p>
            <w:pPr>
              <w:spacing w:line="3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9" w:type="dxa"/>
            <w:vMerge w:val="continue"/>
            <w:noWrap w:val="0"/>
            <w:vAlign w:val="center"/>
          </w:tcPr>
          <w:p>
            <w:pPr>
              <w:spacing w:line="320" w:lineRule="exact"/>
              <w:jc w:val="center"/>
              <w:rPr>
                <w:rFonts w:hint="eastAsia" w:ascii="黑体" w:hAnsi="黑体" w:eastAsia="黑体"/>
                <w:b/>
                <w:sz w:val="24"/>
              </w:rPr>
            </w:pPr>
          </w:p>
        </w:tc>
        <w:tc>
          <w:tcPr>
            <w:tcW w:w="3059" w:type="dxa"/>
            <w:gridSpan w:val="3"/>
            <w:noWrap w:val="0"/>
            <w:vAlign w:val="center"/>
          </w:tcPr>
          <w:p>
            <w:pPr>
              <w:jc w:val="center"/>
              <w:rPr>
                <w:rFonts w:hint="eastAsia"/>
                <w:sz w:val="24"/>
              </w:rPr>
            </w:pPr>
            <w:r>
              <w:rPr>
                <w:rFonts w:hint="eastAsia"/>
                <w:sz w:val="24"/>
              </w:rPr>
              <w:t>企业是否属于</w:t>
            </w:r>
          </w:p>
        </w:tc>
        <w:tc>
          <w:tcPr>
            <w:tcW w:w="4996" w:type="dxa"/>
            <w:gridSpan w:val="3"/>
            <w:noWrap w:val="0"/>
            <w:vAlign w:val="center"/>
          </w:tcPr>
          <w:p>
            <w:pPr>
              <w:ind w:firstLine="210" w:firstLineChars="100"/>
              <w:rPr>
                <w:rFonts w:hint="eastAsia"/>
              </w:rPr>
            </w:pPr>
            <w:r>
              <w:rPr>
                <w:rFonts w:hint="eastAsia"/>
                <w:lang w:eastAsia="zh-CN"/>
              </w:rPr>
              <w:t>规模以上工业</w:t>
            </w:r>
            <w:r>
              <w:rPr>
                <w:rFonts w:hint="eastAsia"/>
              </w:rPr>
              <w:t>企业</w:t>
            </w:r>
            <w:r>
              <w:rPr>
                <w:rFonts w:hint="eastAsia"/>
              </w:rPr>
              <w:sym w:font="Wingdings 2" w:char="00A3"/>
            </w:r>
            <w:r>
              <w:rPr>
                <w:rFonts w:hint="eastAsia"/>
              </w:rPr>
              <w:t xml:space="preserve">    </w:t>
            </w:r>
            <w:r>
              <w:rPr>
                <w:rFonts w:hint="eastAsia"/>
                <w:lang w:eastAsia="zh-CN"/>
              </w:rPr>
              <w:t>规模以下</w:t>
            </w:r>
            <w:r>
              <w:rPr>
                <w:rFonts w:hint="eastAsia"/>
              </w:rPr>
              <w:t xml:space="preserve">企业 </w:t>
            </w:r>
            <w:r>
              <w:rPr>
                <w:rFonts w:hint="eastAsia"/>
              </w:rPr>
              <w:sym w:font="Wingdings 2" w:char="00A3"/>
            </w:r>
          </w:p>
          <w:p>
            <w:pPr>
              <w:pStyle w:val="2"/>
              <w:ind w:firstLine="210" w:firstLineChars="100"/>
              <w:rPr>
                <w:rFonts w:hint="eastAsia"/>
              </w:rPr>
            </w:pPr>
            <w:r>
              <w:rPr>
                <w:rFonts w:hint="eastAsia"/>
                <w:lang w:eastAsia="zh-CN"/>
              </w:rPr>
              <w:t>专精特新工业企业</w:t>
            </w:r>
            <w:r>
              <w:rPr>
                <w:rFonts w:hint="eastAsia"/>
              </w:rPr>
              <w:t>□    产业</w:t>
            </w:r>
            <w:r>
              <w:rPr>
                <w:rFonts w:hint="eastAsia"/>
                <w:lang w:eastAsia="zh-CN"/>
              </w:rPr>
              <w:t>龙头</w:t>
            </w:r>
            <w:r>
              <w:rPr>
                <w:rFonts w:hint="eastAsia"/>
              </w:rPr>
              <w:t xml:space="preserve">企业 </w:t>
            </w:r>
            <w:r>
              <w:rPr>
                <w:rFonts w:hint="eastAsia"/>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69" w:type="dxa"/>
            <w:vMerge w:val="continue"/>
            <w:noWrap w:val="0"/>
            <w:vAlign w:val="center"/>
          </w:tcPr>
          <w:p>
            <w:pPr>
              <w:spacing w:line="320" w:lineRule="exact"/>
              <w:jc w:val="center"/>
              <w:rPr>
                <w:rFonts w:hint="eastAsia" w:ascii="黑体" w:hAnsi="黑体" w:eastAsia="黑体"/>
                <w:b/>
                <w:sz w:val="24"/>
              </w:rPr>
            </w:pPr>
          </w:p>
        </w:tc>
        <w:tc>
          <w:tcPr>
            <w:tcW w:w="3059" w:type="dxa"/>
            <w:gridSpan w:val="3"/>
            <w:noWrap w:val="0"/>
            <w:vAlign w:val="center"/>
          </w:tcPr>
          <w:p>
            <w:pPr>
              <w:jc w:val="center"/>
              <w:rPr>
                <w:rFonts w:hint="eastAsia"/>
                <w:sz w:val="24"/>
              </w:rPr>
            </w:pPr>
            <w:r>
              <w:rPr>
                <w:rFonts w:hint="eastAsia"/>
                <w:sz w:val="24"/>
              </w:rPr>
              <w:t>主要</w:t>
            </w:r>
            <w:r>
              <w:rPr>
                <w:rFonts w:hint="eastAsia"/>
                <w:sz w:val="24"/>
                <w:lang w:eastAsia="zh-CN"/>
              </w:rPr>
              <w:t>经营范围</w:t>
            </w:r>
          </w:p>
        </w:tc>
        <w:tc>
          <w:tcPr>
            <w:tcW w:w="4996" w:type="dxa"/>
            <w:gridSpan w:val="3"/>
            <w:noWrap w:val="0"/>
            <w:vAlign w:val="center"/>
          </w:tcPr>
          <w:p>
            <w:pPr>
              <w:ind w:firstLine="210" w:firstLineChars="100"/>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9" w:type="dxa"/>
            <w:vMerge w:val="restart"/>
            <w:noWrap w:val="0"/>
            <w:vAlign w:val="center"/>
          </w:tcPr>
          <w:p>
            <w:pPr>
              <w:spacing w:line="320" w:lineRule="exact"/>
              <w:jc w:val="center"/>
              <w:rPr>
                <w:rFonts w:hint="eastAsia" w:ascii="宋体" w:hAnsi="宋体"/>
                <w:sz w:val="24"/>
              </w:rPr>
            </w:pPr>
            <w:r>
              <w:rPr>
                <w:rFonts w:hint="eastAsia" w:ascii="宋体" w:hAnsi="宋体"/>
                <w:sz w:val="24"/>
              </w:rPr>
              <w:t>管</w:t>
            </w:r>
          </w:p>
          <w:p>
            <w:pPr>
              <w:spacing w:line="320" w:lineRule="exact"/>
              <w:jc w:val="center"/>
              <w:rPr>
                <w:rFonts w:hint="eastAsia" w:ascii="宋体" w:hAnsi="宋体"/>
                <w:sz w:val="24"/>
              </w:rPr>
            </w:pPr>
            <w:r>
              <w:rPr>
                <w:rFonts w:hint="eastAsia" w:ascii="宋体" w:hAnsi="宋体"/>
                <w:sz w:val="24"/>
              </w:rPr>
              <w:t>理</w:t>
            </w:r>
          </w:p>
          <w:p>
            <w:pPr>
              <w:spacing w:line="320" w:lineRule="exact"/>
              <w:jc w:val="center"/>
              <w:rPr>
                <w:rFonts w:hint="eastAsia" w:ascii="宋体" w:hAnsi="宋体"/>
                <w:sz w:val="24"/>
              </w:rPr>
            </w:pPr>
            <w:r>
              <w:rPr>
                <w:rFonts w:hint="eastAsia" w:ascii="宋体" w:hAnsi="宋体"/>
                <w:sz w:val="24"/>
              </w:rPr>
              <w:t>人</w:t>
            </w:r>
          </w:p>
          <w:p>
            <w:pPr>
              <w:spacing w:line="320" w:lineRule="exact"/>
              <w:jc w:val="center"/>
              <w:rPr>
                <w:rFonts w:hint="eastAsia" w:ascii="黑体" w:hAnsi="黑体" w:eastAsia="宋体"/>
                <w:b/>
                <w:sz w:val="24"/>
                <w:lang w:eastAsia="zh-CN"/>
              </w:rPr>
            </w:pPr>
            <w:r>
              <w:rPr>
                <w:rFonts w:hint="eastAsia" w:ascii="宋体" w:hAnsi="宋体"/>
                <w:sz w:val="24"/>
              </w:rPr>
              <w:t>员</w:t>
            </w:r>
            <w:r>
              <w:rPr>
                <w:rFonts w:hint="eastAsia" w:ascii="宋体" w:hAnsi="宋体"/>
                <w:sz w:val="24"/>
                <w:lang w:eastAsia="zh-CN"/>
              </w:rPr>
              <w:t>及所属行业类别</w:t>
            </w:r>
          </w:p>
        </w:tc>
        <w:tc>
          <w:tcPr>
            <w:tcW w:w="510" w:type="dxa"/>
            <w:vMerge w:val="restart"/>
            <w:noWrap w:val="0"/>
            <w:vAlign w:val="center"/>
          </w:tcPr>
          <w:p>
            <w:pPr>
              <w:spacing w:line="320" w:lineRule="exact"/>
              <w:jc w:val="center"/>
              <w:rPr>
                <w:rFonts w:hint="eastAsia" w:ascii="宋体" w:hAnsi="宋体"/>
                <w:sz w:val="24"/>
              </w:rPr>
            </w:pPr>
            <w:r>
              <w:rPr>
                <w:rFonts w:hint="eastAsia" w:ascii="宋体" w:hAnsi="宋体"/>
                <w:sz w:val="24"/>
              </w:rPr>
              <w:t>管</w:t>
            </w:r>
          </w:p>
          <w:p>
            <w:pPr>
              <w:spacing w:line="320" w:lineRule="exact"/>
              <w:jc w:val="center"/>
              <w:rPr>
                <w:rFonts w:hint="eastAsia" w:ascii="宋体" w:hAnsi="宋体"/>
                <w:sz w:val="24"/>
              </w:rPr>
            </w:pPr>
            <w:r>
              <w:rPr>
                <w:rFonts w:hint="eastAsia" w:ascii="宋体" w:hAnsi="宋体"/>
                <w:sz w:val="24"/>
              </w:rPr>
              <w:t>理</w:t>
            </w:r>
          </w:p>
          <w:p>
            <w:pPr>
              <w:spacing w:line="320" w:lineRule="exact"/>
              <w:jc w:val="center"/>
              <w:rPr>
                <w:rFonts w:hint="eastAsia" w:ascii="宋体" w:hAnsi="宋体"/>
                <w:sz w:val="24"/>
              </w:rPr>
            </w:pPr>
            <w:r>
              <w:rPr>
                <w:rFonts w:hint="eastAsia" w:ascii="宋体" w:hAnsi="宋体"/>
                <w:sz w:val="24"/>
              </w:rPr>
              <w:t>人</w:t>
            </w:r>
          </w:p>
          <w:p>
            <w:pPr>
              <w:spacing w:line="320" w:lineRule="exact"/>
              <w:jc w:val="center"/>
              <w:rPr>
                <w:rFonts w:hint="eastAsia" w:ascii="宋体" w:hAnsi="宋体"/>
                <w:sz w:val="24"/>
              </w:rPr>
            </w:pPr>
            <w:r>
              <w:rPr>
                <w:rFonts w:hint="eastAsia" w:ascii="宋体" w:hAnsi="宋体"/>
                <w:sz w:val="24"/>
              </w:rPr>
              <w:t>员</w:t>
            </w:r>
          </w:p>
        </w:tc>
        <w:tc>
          <w:tcPr>
            <w:tcW w:w="2533" w:type="dxa"/>
            <w:noWrap w:val="0"/>
            <w:vAlign w:val="center"/>
          </w:tcPr>
          <w:p>
            <w:pPr>
              <w:spacing w:line="320" w:lineRule="exact"/>
              <w:jc w:val="center"/>
              <w:rPr>
                <w:rFonts w:hint="eastAsia" w:ascii="宋体" w:hAnsi="宋体"/>
                <w:sz w:val="24"/>
              </w:rPr>
            </w:pPr>
            <w:r>
              <w:rPr>
                <w:rFonts w:hint="eastAsia" w:ascii="宋体" w:hAnsi="宋体"/>
                <w:sz w:val="24"/>
              </w:rPr>
              <w:t>人员</w:t>
            </w:r>
          </w:p>
        </w:tc>
        <w:tc>
          <w:tcPr>
            <w:tcW w:w="1817" w:type="dxa"/>
            <w:gridSpan w:val="2"/>
            <w:noWrap w:val="0"/>
            <w:vAlign w:val="center"/>
          </w:tcPr>
          <w:p>
            <w:pPr>
              <w:spacing w:line="320" w:lineRule="exact"/>
              <w:jc w:val="center"/>
              <w:rPr>
                <w:rFonts w:hint="eastAsia" w:ascii="宋体" w:hAnsi="宋体"/>
                <w:sz w:val="24"/>
              </w:rPr>
            </w:pPr>
            <w:r>
              <w:rPr>
                <w:rFonts w:hint="eastAsia" w:ascii="宋体" w:hAnsi="宋体"/>
                <w:sz w:val="24"/>
              </w:rPr>
              <w:t>姓名</w:t>
            </w:r>
          </w:p>
        </w:tc>
        <w:tc>
          <w:tcPr>
            <w:tcW w:w="1621" w:type="dxa"/>
            <w:noWrap w:val="0"/>
            <w:vAlign w:val="center"/>
          </w:tcPr>
          <w:p>
            <w:pPr>
              <w:spacing w:line="320" w:lineRule="exact"/>
              <w:jc w:val="center"/>
              <w:rPr>
                <w:rFonts w:hint="eastAsia" w:ascii="宋体" w:hAnsi="宋体"/>
                <w:sz w:val="24"/>
              </w:rPr>
            </w:pPr>
            <w:r>
              <w:rPr>
                <w:rFonts w:hint="eastAsia" w:ascii="宋体" w:hAnsi="宋体"/>
                <w:sz w:val="24"/>
              </w:rPr>
              <w:t>职务</w:t>
            </w:r>
          </w:p>
        </w:tc>
        <w:tc>
          <w:tcPr>
            <w:tcW w:w="1574" w:type="dxa"/>
            <w:noWrap w:val="0"/>
            <w:vAlign w:val="center"/>
          </w:tcPr>
          <w:p>
            <w:pPr>
              <w:spacing w:line="320" w:lineRule="exact"/>
              <w:jc w:val="center"/>
              <w:rPr>
                <w:rFonts w:hint="eastAsia"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9" w:type="dxa"/>
            <w:vMerge w:val="continue"/>
            <w:noWrap w:val="0"/>
            <w:vAlign w:val="center"/>
          </w:tcPr>
          <w:p>
            <w:pPr>
              <w:spacing w:line="320" w:lineRule="exact"/>
              <w:jc w:val="center"/>
              <w:rPr>
                <w:rFonts w:hint="eastAsia" w:ascii="黑体" w:hAnsi="黑体" w:eastAsia="黑体"/>
                <w:b/>
                <w:sz w:val="24"/>
              </w:rPr>
            </w:pPr>
          </w:p>
        </w:tc>
        <w:tc>
          <w:tcPr>
            <w:tcW w:w="510" w:type="dxa"/>
            <w:vMerge w:val="continue"/>
            <w:noWrap w:val="0"/>
            <w:vAlign w:val="center"/>
          </w:tcPr>
          <w:p>
            <w:pPr>
              <w:spacing w:line="320" w:lineRule="exact"/>
              <w:jc w:val="center"/>
              <w:rPr>
                <w:rFonts w:hint="eastAsia" w:ascii="宋体" w:hAnsi="宋体"/>
                <w:sz w:val="24"/>
              </w:rPr>
            </w:pPr>
          </w:p>
        </w:tc>
        <w:tc>
          <w:tcPr>
            <w:tcW w:w="2533" w:type="dxa"/>
            <w:noWrap w:val="0"/>
            <w:vAlign w:val="center"/>
          </w:tcPr>
          <w:p>
            <w:pPr>
              <w:spacing w:line="320" w:lineRule="exact"/>
              <w:jc w:val="center"/>
              <w:rPr>
                <w:rFonts w:hint="eastAsia" w:ascii="宋体" w:hAnsi="宋体"/>
                <w:sz w:val="24"/>
              </w:rPr>
            </w:pPr>
            <w:r>
              <w:rPr>
                <w:rFonts w:hint="eastAsia" w:ascii="宋体" w:hAnsi="宋体"/>
                <w:sz w:val="24"/>
              </w:rPr>
              <w:t>负责人</w:t>
            </w:r>
          </w:p>
        </w:tc>
        <w:tc>
          <w:tcPr>
            <w:tcW w:w="1817" w:type="dxa"/>
            <w:gridSpan w:val="2"/>
            <w:noWrap w:val="0"/>
            <w:vAlign w:val="center"/>
          </w:tcPr>
          <w:p>
            <w:pPr>
              <w:spacing w:line="320" w:lineRule="exact"/>
              <w:jc w:val="center"/>
              <w:rPr>
                <w:rFonts w:hint="eastAsia" w:ascii="宋体" w:hAnsi="宋体"/>
                <w:sz w:val="24"/>
              </w:rPr>
            </w:pPr>
          </w:p>
        </w:tc>
        <w:tc>
          <w:tcPr>
            <w:tcW w:w="1621" w:type="dxa"/>
            <w:noWrap w:val="0"/>
            <w:vAlign w:val="center"/>
          </w:tcPr>
          <w:p>
            <w:pPr>
              <w:spacing w:line="320" w:lineRule="exact"/>
              <w:jc w:val="center"/>
              <w:rPr>
                <w:rFonts w:hint="eastAsia" w:ascii="宋体" w:hAnsi="宋体"/>
                <w:sz w:val="24"/>
              </w:rPr>
            </w:pPr>
          </w:p>
        </w:tc>
        <w:tc>
          <w:tcPr>
            <w:tcW w:w="1574" w:type="dxa"/>
            <w:noWrap w:val="0"/>
            <w:vAlign w:val="center"/>
          </w:tcPr>
          <w:p>
            <w:pPr>
              <w:spacing w:line="3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9" w:type="dxa"/>
            <w:vMerge w:val="continue"/>
            <w:noWrap w:val="0"/>
            <w:vAlign w:val="center"/>
          </w:tcPr>
          <w:p>
            <w:pPr>
              <w:spacing w:line="320" w:lineRule="exact"/>
              <w:jc w:val="center"/>
              <w:rPr>
                <w:rFonts w:hint="eastAsia" w:ascii="黑体" w:hAnsi="黑体" w:eastAsia="黑体"/>
                <w:b/>
                <w:sz w:val="24"/>
              </w:rPr>
            </w:pPr>
          </w:p>
        </w:tc>
        <w:tc>
          <w:tcPr>
            <w:tcW w:w="510" w:type="dxa"/>
            <w:vMerge w:val="continue"/>
            <w:noWrap w:val="0"/>
            <w:vAlign w:val="center"/>
          </w:tcPr>
          <w:p>
            <w:pPr>
              <w:spacing w:line="320" w:lineRule="exact"/>
              <w:jc w:val="center"/>
              <w:rPr>
                <w:rFonts w:hint="eastAsia" w:ascii="宋体" w:hAnsi="宋体"/>
                <w:sz w:val="24"/>
              </w:rPr>
            </w:pPr>
          </w:p>
        </w:tc>
        <w:tc>
          <w:tcPr>
            <w:tcW w:w="2533" w:type="dxa"/>
            <w:noWrap w:val="0"/>
            <w:vAlign w:val="center"/>
          </w:tcPr>
          <w:p>
            <w:pPr>
              <w:spacing w:line="320" w:lineRule="exact"/>
              <w:jc w:val="center"/>
              <w:rPr>
                <w:rFonts w:hint="eastAsia" w:ascii="宋体" w:hAnsi="宋体"/>
                <w:sz w:val="24"/>
              </w:rPr>
            </w:pPr>
            <w:r>
              <w:rPr>
                <w:rFonts w:hint="eastAsia" w:ascii="宋体" w:hAnsi="宋体"/>
                <w:sz w:val="24"/>
              </w:rPr>
              <w:t>联系人</w:t>
            </w:r>
          </w:p>
        </w:tc>
        <w:tc>
          <w:tcPr>
            <w:tcW w:w="1817" w:type="dxa"/>
            <w:gridSpan w:val="2"/>
            <w:noWrap w:val="0"/>
            <w:vAlign w:val="center"/>
          </w:tcPr>
          <w:p>
            <w:pPr>
              <w:spacing w:line="320" w:lineRule="exact"/>
              <w:jc w:val="center"/>
              <w:rPr>
                <w:rFonts w:hint="eastAsia" w:ascii="宋体" w:hAnsi="宋体"/>
                <w:sz w:val="24"/>
              </w:rPr>
            </w:pPr>
          </w:p>
        </w:tc>
        <w:tc>
          <w:tcPr>
            <w:tcW w:w="1621" w:type="dxa"/>
            <w:noWrap w:val="0"/>
            <w:vAlign w:val="center"/>
          </w:tcPr>
          <w:p>
            <w:pPr>
              <w:spacing w:line="320" w:lineRule="exact"/>
              <w:jc w:val="center"/>
              <w:rPr>
                <w:rFonts w:hint="eastAsia" w:ascii="宋体" w:hAnsi="宋体"/>
                <w:sz w:val="24"/>
              </w:rPr>
            </w:pPr>
          </w:p>
        </w:tc>
        <w:tc>
          <w:tcPr>
            <w:tcW w:w="1574" w:type="dxa"/>
            <w:noWrap w:val="0"/>
            <w:vAlign w:val="center"/>
          </w:tcPr>
          <w:p>
            <w:pPr>
              <w:spacing w:line="3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9" w:type="dxa"/>
            <w:vMerge w:val="continue"/>
            <w:noWrap w:val="0"/>
            <w:vAlign w:val="center"/>
          </w:tcPr>
          <w:p>
            <w:pPr>
              <w:spacing w:line="320" w:lineRule="exact"/>
              <w:jc w:val="center"/>
              <w:rPr>
                <w:rFonts w:hint="eastAsia" w:ascii="黑体" w:hAnsi="黑体" w:eastAsia="黑体"/>
                <w:b/>
                <w:sz w:val="24"/>
              </w:rPr>
            </w:pPr>
          </w:p>
        </w:tc>
        <w:tc>
          <w:tcPr>
            <w:tcW w:w="510" w:type="dxa"/>
            <w:vMerge w:val="restart"/>
            <w:noWrap w:val="0"/>
            <w:vAlign w:val="center"/>
          </w:tcPr>
          <w:p>
            <w:pPr>
              <w:spacing w:line="320" w:lineRule="exact"/>
              <w:jc w:val="center"/>
              <w:rPr>
                <w:rFonts w:hint="eastAsia"/>
                <w:sz w:val="24"/>
              </w:rPr>
            </w:pPr>
            <w:r>
              <w:rPr>
                <w:rFonts w:hint="eastAsia"/>
                <w:sz w:val="24"/>
                <w:lang w:eastAsia="zh-CN"/>
              </w:rPr>
              <w:t>所属行业门类</w:t>
            </w:r>
            <w:r>
              <w:rPr>
                <w:rFonts w:hint="eastAsia"/>
                <w:sz w:val="24"/>
              </w:rPr>
              <w:t xml:space="preserve">    </w:t>
            </w:r>
          </w:p>
        </w:tc>
        <w:tc>
          <w:tcPr>
            <w:tcW w:w="4350" w:type="dxa"/>
            <w:gridSpan w:val="3"/>
            <w:noWrap w:val="0"/>
            <w:vAlign w:val="center"/>
          </w:tcPr>
          <w:p>
            <w:pPr>
              <w:spacing w:line="320" w:lineRule="exact"/>
              <w:rPr>
                <w:rFonts w:hint="eastAsia" w:eastAsia="宋体"/>
                <w:sz w:val="24"/>
                <w:lang w:eastAsia="zh-CN"/>
              </w:rPr>
            </w:pPr>
            <w:r>
              <w:rPr>
                <w:rFonts w:hint="eastAsia"/>
                <w:sz w:val="24"/>
                <w:lang w:eastAsia="zh-CN"/>
              </w:rPr>
              <w:t>产品名称</w:t>
            </w:r>
          </w:p>
        </w:tc>
        <w:tc>
          <w:tcPr>
            <w:tcW w:w="3195" w:type="dxa"/>
            <w:gridSpan w:val="2"/>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469" w:type="dxa"/>
            <w:vMerge w:val="continue"/>
            <w:noWrap w:val="0"/>
            <w:vAlign w:val="center"/>
          </w:tcPr>
          <w:p>
            <w:pPr>
              <w:spacing w:line="320" w:lineRule="exact"/>
              <w:jc w:val="center"/>
              <w:rPr>
                <w:rFonts w:hint="eastAsia" w:ascii="黑体" w:hAnsi="黑体" w:eastAsia="黑体"/>
                <w:b/>
                <w:sz w:val="24"/>
              </w:rPr>
            </w:pPr>
          </w:p>
        </w:tc>
        <w:tc>
          <w:tcPr>
            <w:tcW w:w="510" w:type="dxa"/>
            <w:vMerge w:val="continue"/>
            <w:noWrap w:val="0"/>
            <w:vAlign w:val="center"/>
          </w:tcPr>
          <w:p>
            <w:pPr>
              <w:spacing w:line="320" w:lineRule="exact"/>
              <w:rPr>
                <w:rFonts w:hint="eastAsia"/>
                <w:sz w:val="24"/>
              </w:rPr>
            </w:pPr>
          </w:p>
        </w:tc>
        <w:tc>
          <w:tcPr>
            <w:tcW w:w="4350" w:type="dxa"/>
            <w:gridSpan w:val="3"/>
            <w:noWrap w:val="0"/>
            <w:vAlign w:val="center"/>
          </w:tcPr>
          <w:p>
            <w:pPr>
              <w:pStyle w:val="2"/>
              <w:rPr>
                <w:rFonts w:hint="eastAsia"/>
                <w:lang w:eastAsia="zh-CN"/>
              </w:rPr>
            </w:pPr>
          </w:p>
          <w:p>
            <w:pPr>
              <w:rPr>
                <w:rFonts w:hint="eastAsia"/>
                <w:lang w:eastAsia="zh-CN"/>
              </w:rPr>
            </w:pPr>
          </w:p>
          <w:p>
            <w:pPr>
              <w:spacing w:line="320" w:lineRule="exact"/>
              <w:rPr>
                <w:rFonts w:hint="eastAsia"/>
                <w:lang w:eastAsia="zh-CN"/>
              </w:rPr>
            </w:pPr>
            <w:r>
              <w:rPr>
                <w:rFonts w:hint="eastAsia"/>
                <w:lang w:eastAsia="zh-CN"/>
              </w:rPr>
              <w:t>企业所属行业门类（大、中、小）</w:t>
            </w:r>
          </w:p>
          <w:p>
            <w:pPr>
              <w:pStyle w:val="2"/>
              <w:rPr>
                <w:rFonts w:hint="eastAsia"/>
                <w:lang w:eastAsia="zh-CN"/>
              </w:rPr>
            </w:pPr>
          </w:p>
          <w:p>
            <w:pPr>
              <w:rPr>
                <w:rFonts w:hint="eastAsia"/>
                <w:lang w:eastAsia="zh-CN"/>
              </w:rPr>
            </w:pPr>
          </w:p>
        </w:tc>
        <w:tc>
          <w:tcPr>
            <w:tcW w:w="3195" w:type="dxa"/>
            <w:gridSpan w:val="2"/>
            <w:noWrap w:val="0"/>
            <w:vAlign w:val="center"/>
          </w:tcPr>
          <w:p>
            <w:pPr>
              <w:spacing w:line="320" w:lineRule="exact"/>
              <w:ind w:left="191" w:leftChars="91"/>
              <w:rPr>
                <w:rFonts w:hint="eastAsia"/>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28" w:type="dxa"/>
            <w:gridSpan w:val="4"/>
            <w:noWrap w:val="0"/>
            <w:vAlign w:val="center"/>
          </w:tcPr>
          <w:p>
            <w:pPr>
              <w:spacing w:line="320" w:lineRule="exact"/>
              <w:jc w:val="center"/>
              <w:rPr>
                <w:rFonts w:hint="eastAsia" w:ascii="黑体" w:hAnsi="黑体" w:eastAsia="黑体"/>
                <w:b/>
                <w:sz w:val="24"/>
              </w:rPr>
            </w:pPr>
            <w:r>
              <w:rPr>
                <w:rFonts w:hint="eastAsia" w:ascii="黑体" w:hAnsi="黑体" w:eastAsia="黑体"/>
                <w:b/>
                <w:sz w:val="24"/>
              </w:rPr>
              <w:t>近两年主要指标</w:t>
            </w:r>
          </w:p>
        </w:tc>
        <w:tc>
          <w:tcPr>
            <w:tcW w:w="1801" w:type="dxa"/>
            <w:noWrap w:val="0"/>
            <w:vAlign w:val="center"/>
          </w:tcPr>
          <w:p>
            <w:pPr>
              <w:spacing w:line="320" w:lineRule="exact"/>
              <w:jc w:val="center"/>
              <w:rPr>
                <w:rFonts w:hint="eastAsia" w:ascii="黑体" w:hAnsi="黑体" w:eastAsia="黑体"/>
                <w:b/>
                <w:sz w:val="24"/>
              </w:rPr>
            </w:pPr>
            <w:r>
              <w:rPr>
                <w:rFonts w:hint="eastAsia" w:ascii="黑体" w:hAnsi="黑体" w:eastAsia="黑体"/>
                <w:b/>
                <w:sz w:val="24"/>
              </w:rPr>
              <w:t>20</w:t>
            </w:r>
            <w:r>
              <w:rPr>
                <w:rFonts w:hint="eastAsia" w:ascii="黑体" w:hAnsi="黑体" w:eastAsia="黑体"/>
                <w:b/>
                <w:sz w:val="24"/>
                <w:lang w:val="en-US" w:eastAsia="zh-CN"/>
              </w:rPr>
              <w:t>22</w:t>
            </w:r>
            <w:r>
              <w:rPr>
                <w:rFonts w:hint="eastAsia" w:ascii="黑体" w:hAnsi="黑体" w:eastAsia="黑体"/>
                <w:b/>
                <w:sz w:val="24"/>
              </w:rPr>
              <w:t>年</w:t>
            </w:r>
          </w:p>
        </w:tc>
        <w:tc>
          <w:tcPr>
            <w:tcW w:w="1621" w:type="dxa"/>
            <w:noWrap w:val="0"/>
            <w:vAlign w:val="center"/>
          </w:tcPr>
          <w:p>
            <w:pPr>
              <w:spacing w:line="320" w:lineRule="exact"/>
              <w:jc w:val="center"/>
              <w:rPr>
                <w:rFonts w:hint="eastAsia" w:ascii="黑体" w:hAnsi="黑体" w:eastAsia="黑体"/>
                <w:b/>
                <w:sz w:val="24"/>
              </w:rPr>
            </w:pPr>
            <w:r>
              <w:rPr>
                <w:rFonts w:hint="eastAsia" w:ascii="黑体" w:hAnsi="黑体" w:eastAsia="黑体"/>
                <w:b/>
                <w:sz w:val="24"/>
              </w:rPr>
              <w:t>20</w:t>
            </w:r>
            <w:r>
              <w:rPr>
                <w:rFonts w:hint="eastAsia" w:ascii="黑体" w:hAnsi="黑体" w:eastAsia="黑体"/>
                <w:b/>
                <w:sz w:val="24"/>
                <w:lang w:val="en-US" w:eastAsia="zh-CN"/>
              </w:rPr>
              <w:t>23</w:t>
            </w:r>
            <w:r>
              <w:rPr>
                <w:rFonts w:hint="eastAsia" w:ascii="黑体" w:hAnsi="黑体" w:eastAsia="黑体"/>
                <w:b/>
                <w:sz w:val="24"/>
              </w:rPr>
              <w:t>年</w:t>
            </w:r>
          </w:p>
        </w:tc>
        <w:tc>
          <w:tcPr>
            <w:tcW w:w="1574" w:type="dxa"/>
            <w:noWrap w:val="0"/>
            <w:vAlign w:val="center"/>
          </w:tcPr>
          <w:p>
            <w:pPr>
              <w:spacing w:line="320" w:lineRule="exact"/>
              <w:jc w:val="center"/>
              <w:rPr>
                <w:rFonts w:hint="eastAsia" w:ascii="黑体" w:hAnsi="黑体" w:eastAsia="黑体"/>
                <w:b/>
                <w:sz w:val="24"/>
              </w:rPr>
            </w:pPr>
            <w:r>
              <w:rPr>
                <w:rFonts w:hint="eastAsia" w:ascii="黑体" w:hAnsi="黑体" w:eastAsia="黑体"/>
                <w:b/>
                <w:sz w:val="24"/>
              </w:rPr>
              <w:t>两年总额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9" w:type="dxa"/>
            <w:vMerge w:val="restart"/>
            <w:noWrap w:val="0"/>
            <w:vAlign w:val="center"/>
          </w:tcPr>
          <w:p>
            <w:pPr>
              <w:spacing w:line="320" w:lineRule="exact"/>
              <w:rPr>
                <w:rFonts w:hint="eastAsia"/>
                <w:sz w:val="24"/>
              </w:rPr>
            </w:pPr>
            <w:r>
              <w:rPr>
                <w:rFonts w:hint="eastAsia" w:ascii="黑体" w:hAnsi="黑体" w:eastAsia="黑体"/>
                <w:b/>
                <w:sz w:val="24"/>
              </w:rPr>
              <w:t>经济指标</w:t>
            </w:r>
          </w:p>
        </w:tc>
        <w:tc>
          <w:tcPr>
            <w:tcW w:w="3059" w:type="dxa"/>
            <w:gridSpan w:val="3"/>
            <w:noWrap w:val="0"/>
            <w:vAlign w:val="center"/>
          </w:tcPr>
          <w:p>
            <w:pPr>
              <w:spacing w:line="320" w:lineRule="exact"/>
              <w:jc w:val="center"/>
              <w:rPr>
                <w:rFonts w:hint="eastAsia"/>
                <w:sz w:val="24"/>
              </w:rPr>
            </w:pPr>
            <w:r>
              <w:rPr>
                <w:rFonts w:hint="eastAsia"/>
                <w:sz w:val="24"/>
              </w:rPr>
              <w:t>营业收入</w:t>
            </w:r>
          </w:p>
        </w:tc>
        <w:tc>
          <w:tcPr>
            <w:tcW w:w="1801" w:type="dxa"/>
            <w:noWrap w:val="0"/>
            <w:vAlign w:val="center"/>
          </w:tcPr>
          <w:p>
            <w:pPr>
              <w:spacing w:line="320" w:lineRule="exact"/>
              <w:rPr>
                <w:rFonts w:hint="eastAsia"/>
                <w:sz w:val="24"/>
              </w:rPr>
            </w:pPr>
          </w:p>
        </w:tc>
        <w:tc>
          <w:tcPr>
            <w:tcW w:w="1621" w:type="dxa"/>
            <w:noWrap w:val="0"/>
            <w:vAlign w:val="center"/>
          </w:tcPr>
          <w:p>
            <w:pPr>
              <w:spacing w:line="320" w:lineRule="exact"/>
              <w:rPr>
                <w:rFonts w:hint="eastAsia"/>
                <w:sz w:val="24"/>
              </w:rPr>
            </w:pPr>
          </w:p>
        </w:tc>
        <w:tc>
          <w:tcPr>
            <w:tcW w:w="1574"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9" w:type="dxa"/>
            <w:vMerge w:val="continue"/>
            <w:noWrap w:val="0"/>
            <w:vAlign w:val="center"/>
          </w:tcPr>
          <w:p>
            <w:pPr>
              <w:spacing w:line="320" w:lineRule="exact"/>
              <w:rPr>
                <w:rFonts w:hint="eastAsia"/>
                <w:sz w:val="24"/>
              </w:rPr>
            </w:pPr>
          </w:p>
        </w:tc>
        <w:tc>
          <w:tcPr>
            <w:tcW w:w="3059" w:type="dxa"/>
            <w:gridSpan w:val="3"/>
            <w:noWrap w:val="0"/>
            <w:vAlign w:val="center"/>
          </w:tcPr>
          <w:p>
            <w:pPr>
              <w:spacing w:line="280" w:lineRule="exact"/>
              <w:ind w:firstLine="240" w:firstLineChars="100"/>
              <w:jc w:val="center"/>
              <w:rPr>
                <w:rFonts w:hint="eastAsia"/>
                <w:sz w:val="24"/>
              </w:rPr>
            </w:pPr>
            <w:r>
              <w:rPr>
                <w:rFonts w:hint="eastAsia"/>
                <w:sz w:val="24"/>
              </w:rPr>
              <w:t xml:space="preserve"> 其中：</w:t>
            </w:r>
            <w:r>
              <w:rPr>
                <w:rFonts w:hint="eastAsia"/>
                <w:sz w:val="24"/>
                <w:lang w:eastAsia="zh-CN"/>
              </w:rPr>
              <w:t>主营</w:t>
            </w:r>
            <w:r>
              <w:rPr>
                <w:rFonts w:hint="eastAsia"/>
                <w:sz w:val="24"/>
              </w:rPr>
              <w:t>收入及占比</w:t>
            </w:r>
          </w:p>
        </w:tc>
        <w:tc>
          <w:tcPr>
            <w:tcW w:w="1801" w:type="dxa"/>
            <w:noWrap w:val="0"/>
            <w:vAlign w:val="center"/>
          </w:tcPr>
          <w:p>
            <w:pPr>
              <w:spacing w:line="320" w:lineRule="exact"/>
              <w:rPr>
                <w:rFonts w:hint="eastAsia"/>
                <w:sz w:val="24"/>
              </w:rPr>
            </w:pPr>
          </w:p>
        </w:tc>
        <w:tc>
          <w:tcPr>
            <w:tcW w:w="1621" w:type="dxa"/>
            <w:noWrap w:val="0"/>
            <w:vAlign w:val="center"/>
          </w:tcPr>
          <w:p>
            <w:pPr>
              <w:spacing w:line="320" w:lineRule="exact"/>
              <w:rPr>
                <w:rFonts w:hint="eastAsia"/>
                <w:sz w:val="24"/>
              </w:rPr>
            </w:pPr>
          </w:p>
        </w:tc>
        <w:tc>
          <w:tcPr>
            <w:tcW w:w="1574"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9" w:type="dxa"/>
            <w:vMerge w:val="continue"/>
            <w:noWrap w:val="0"/>
            <w:vAlign w:val="center"/>
          </w:tcPr>
          <w:p>
            <w:pPr>
              <w:spacing w:line="320" w:lineRule="exact"/>
              <w:rPr>
                <w:rFonts w:hint="eastAsia"/>
                <w:sz w:val="24"/>
              </w:rPr>
            </w:pPr>
          </w:p>
        </w:tc>
        <w:tc>
          <w:tcPr>
            <w:tcW w:w="3059" w:type="dxa"/>
            <w:gridSpan w:val="3"/>
            <w:noWrap w:val="0"/>
            <w:vAlign w:val="center"/>
          </w:tcPr>
          <w:p>
            <w:pPr>
              <w:spacing w:line="320" w:lineRule="exact"/>
              <w:jc w:val="center"/>
              <w:rPr>
                <w:rFonts w:hint="eastAsia"/>
                <w:sz w:val="24"/>
              </w:rPr>
            </w:pPr>
            <w:r>
              <w:rPr>
                <w:rFonts w:hint="eastAsia"/>
                <w:sz w:val="24"/>
              </w:rPr>
              <w:t>利税总额</w:t>
            </w:r>
          </w:p>
        </w:tc>
        <w:tc>
          <w:tcPr>
            <w:tcW w:w="1801" w:type="dxa"/>
            <w:noWrap w:val="0"/>
            <w:vAlign w:val="center"/>
          </w:tcPr>
          <w:p>
            <w:pPr>
              <w:spacing w:line="320" w:lineRule="exact"/>
              <w:rPr>
                <w:rFonts w:hint="eastAsia"/>
                <w:sz w:val="24"/>
              </w:rPr>
            </w:pPr>
          </w:p>
        </w:tc>
        <w:tc>
          <w:tcPr>
            <w:tcW w:w="1621" w:type="dxa"/>
            <w:noWrap w:val="0"/>
            <w:vAlign w:val="center"/>
          </w:tcPr>
          <w:p>
            <w:pPr>
              <w:spacing w:line="320" w:lineRule="exact"/>
              <w:rPr>
                <w:rFonts w:hint="eastAsia"/>
                <w:sz w:val="24"/>
              </w:rPr>
            </w:pPr>
          </w:p>
        </w:tc>
        <w:tc>
          <w:tcPr>
            <w:tcW w:w="1574"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9" w:type="dxa"/>
            <w:vMerge w:val="continue"/>
            <w:noWrap w:val="0"/>
            <w:vAlign w:val="center"/>
          </w:tcPr>
          <w:p>
            <w:pPr>
              <w:spacing w:line="320" w:lineRule="exact"/>
              <w:rPr>
                <w:rFonts w:hint="eastAsia"/>
                <w:sz w:val="24"/>
              </w:rPr>
            </w:pPr>
          </w:p>
        </w:tc>
        <w:tc>
          <w:tcPr>
            <w:tcW w:w="3059" w:type="dxa"/>
            <w:gridSpan w:val="3"/>
            <w:noWrap w:val="0"/>
            <w:vAlign w:val="center"/>
          </w:tcPr>
          <w:p>
            <w:pPr>
              <w:spacing w:line="320" w:lineRule="exact"/>
              <w:jc w:val="center"/>
              <w:rPr>
                <w:rFonts w:hint="eastAsia"/>
                <w:sz w:val="24"/>
              </w:rPr>
            </w:pPr>
            <w:r>
              <w:rPr>
                <w:rFonts w:hint="eastAsia"/>
                <w:sz w:val="24"/>
              </w:rPr>
              <w:t>利润总额</w:t>
            </w:r>
          </w:p>
        </w:tc>
        <w:tc>
          <w:tcPr>
            <w:tcW w:w="1801" w:type="dxa"/>
            <w:noWrap w:val="0"/>
            <w:vAlign w:val="center"/>
          </w:tcPr>
          <w:p>
            <w:pPr>
              <w:spacing w:line="320" w:lineRule="exact"/>
              <w:rPr>
                <w:rFonts w:hint="eastAsia"/>
                <w:sz w:val="24"/>
              </w:rPr>
            </w:pPr>
          </w:p>
        </w:tc>
        <w:tc>
          <w:tcPr>
            <w:tcW w:w="1621" w:type="dxa"/>
            <w:noWrap w:val="0"/>
            <w:vAlign w:val="center"/>
          </w:tcPr>
          <w:p>
            <w:pPr>
              <w:spacing w:line="320" w:lineRule="exact"/>
              <w:rPr>
                <w:rFonts w:hint="eastAsia"/>
                <w:sz w:val="24"/>
              </w:rPr>
            </w:pPr>
          </w:p>
        </w:tc>
        <w:tc>
          <w:tcPr>
            <w:tcW w:w="1574" w:type="dxa"/>
            <w:noWrap w:val="0"/>
            <w:vAlign w:val="center"/>
          </w:tcPr>
          <w:p>
            <w:pPr>
              <w:spacing w:line="32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8524" w:type="dxa"/>
            <w:gridSpan w:val="7"/>
            <w:noWrap w:val="0"/>
            <w:vAlign w:val="center"/>
          </w:tcPr>
          <w:p>
            <w:pPr>
              <w:numPr>
                <w:ilvl w:val="0"/>
                <w:numId w:val="0"/>
              </w:numPr>
              <w:rPr>
                <w:rFonts w:hint="eastAsia"/>
                <w:lang w:eastAsia="zh-CN"/>
              </w:rPr>
            </w:pPr>
            <w:r>
              <w:rPr>
                <w:rFonts w:hint="eastAsia"/>
              </w:rPr>
              <w:t>推荐单位意见</w:t>
            </w:r>
            <w:r>
              <w:rPr>
                <w:rFonts w:hint="eastAsia"/>
                <w:lang w:eastAsia="zh-CN"/>
              </w:rPr>
              <w:t>。</w:t>
            </w:r>
          </w:p>
          <w:p>
            <w:pPr>
              <w:numPr>
                <w:ilvl w:val="0"/>
                <w:numId w:val="0"/>
              </w:numPr>
              <w:ind w:firstLine="630" w:firstLineChars="300"/>
              <w:rPr>
                <w:rFonts w:hint="eastAsia"/>
              </w:rPr>
            </w:pPr>
          </w:p>
          <w:p>
            <w:pPr>
              <w:numPr>
                <w:ilvl w:val="0"/>
                <w:numId w:val="0"/>
              </w:numPr>
              <w:ind w:firstLine="840" w:firstLineChars="400"/>
            </w:pPr>
            <w:r>
              <w:rPr>
                <w:rFonts w:hint="eastAsia"/>
              </w:rPr>
              <w:t>经审核，</w:t>
            </w:r>
            <w:r>
              <w:rPr>
                <w:rFonts w:hint="eastAsia"/>
                <w:lang w:eastAsia="zh-CN"/>
              </w:rPr>
              <w:t>以上填写内容</w:t>
            </w:r>
            <w:r>
              <w:rPr>
                <w:rFonts w:hint="eastAsia"/>
              </w:rPr>
              <w:t>真实、合规，符合</w:t>
            </w:r>
            <w:r>
              <w:rPr>
                <w:rFonts w:hint="eastAsia"/>
                <w:lang w:eastAsia="zh-CN"/>
              </w:rPr>
              <w:t>资金</w:t>
            </w:r>
            <w:r>
              <w:rPr>
                <w:rFonts w:hint="eastAsia"/>
              </w:rPr>
              <w:t>申报要求，予以推荐。</w:t>
            </w:r>
          </w:p>
          <w:p>
            <w:pPr>
              <w:jc w:val="left"/>
              <w:rPr>
                <w:rFonts w:hint="eastAsia"/>
              </w:rPr>
            </w:pPr>
            <w:r>
              <w:rPr>
                <w:rFonts w:hint="eastAsia"/>
              </w:rPr>
              <w:t xml:space="preserve">          </w:t>
            </w:r>
          </w:p>
          <w:p>
            <w:pPr>
              <w:widowControl w:val="0"/>
              <w:ind w:firstLine="4830" w:firstLineChars="2300"/>
              <w:jc w:val="both"/>
              <w:rPr>
                <w:lang w:val="en-US" w:eastAsia="zh-CN"/>
              </w:rPr>
            </w:pPr>
            <w:r>
              <w:rPr>
                <w:rFonts w:hint="eastAsia"/>
                <w:lang w:val="en-US" w:eastAsia="zh-CN"/>
              </w:rPr>
              <w:t>旗区工业和信息化局（盖章）</w:t>
            </w:r>
          </w:p>
          <w:p>
            <w:pPr>
              <w:spacing w:line="320" w:lineRule="exact"/>
              <w:jc w:val="center"/>
              <w:rPr>
                <w:rFonts w:hint="eastAsia"/>
              </w:rPr>
            </w:pPr>
            <w:r>
              <w:rPr>
                <w:rFonts w:hint="eastAsia"/>
                <w:lang w:val="en-US" w:eastAsia="zh-CN"/>
              </w:rPr>
              <w:t xml:space="preserve">                                       </w:t>
            </w:r>
            <w:r>
              <w:rPr>
                <w:lang w:val="en-US" w:eastAsia="zh-CN"/>
              </w:rPr>
              <w:t>20</w:t>
            </w:r>
            <w:r>
              <w:rPr>
                <w:rFonts w:hint="eastAsia"/>
                <w:lang w:val="en-US" w:eastAsia="zh-CN"/>
              </w:rPr>
              <w:t>24年</w:t>
            </w:r>
            <w:r>
              <w:rPr>
                <w:lang w:val="en-US" w:eastAsia="zh-CN"/>
              </w:rPr>
              <w:t xml:space="preserve">  </w:t>
            </w:r>
            <w:r>
              <w:rPr>
                <w:rFonts w:hint="eastAsia"/>
                <w:lang w:val="en-US" w:eastAsia="zh-CN"/>
              </w:rPr>
              <w:t>月</w:t>
            </w:r>
            <w:r>
              <w:rPr>
                <w:lang w:val="en-US" w:eastAsia="zh-CN"/>
              </w:rPr>
              <w:t xml:space="preserve">  </w:t>
            </w:r>
            <w:r>
              <w:rPr>
                <w:rFonts w:hint="eastAsia"/>
                <w:lang w:val="en-US" w:eastAsia="zh-CN"/>
              </w:rPr>
              <w:t>日</w:t>
            </w:r>
          </w:p>
        </w:tc>
      </w:tr>
    </w:tbl>
    <w:p>
      <w:pPr>
        <w:jc w:val="center"/>
        <w:rPr>
          <w:rFonts w:hint="eastAsia" w:ascii="黑体" w:hAnsi="黑体" w:eastAsia="黑体"/>
          <w:b/>
          <w:sz w:val="32"/>
        </w:rPr>
      </w:pPr>
    </w:p>
    <w:p>
      <w:pPr>
        <w:jc w:val="center"/>
        <w:rPr>
          <w:rFonts w:hint="eastAsia" w:ascii="黑体" w:hAnsi="黑体" w:eastAsia="黑体"/>
          <w:b/>
          <w:sz w:val="32"/>
        </w:rPr>
      </w:pPr>
      <w:r>
        <w:rPr>
          <w:rFonts w:hint="eastAsia" w:ascii="黑体" w:hAnsi="黑体" w:eastAsia="黑体"/>
          <w:b/>
          <w:sz w:val="32"/>
        </w:rPr>
        <w:t>扩增工业门类</w:t>
      </w:r>
      <w:r>
        <w:rPr>
          <w:rFonts w:hint="eastAsia" w:ascii="黑体" w:hAnsi="黑体" w:eastAsia="黑体"/>
          <w:b/>
          <w:sz w:val="32"/>
          <w:lang w:eastAsia="zh-CN"/>
        </w:rPr>
        <w:t>新引进项目</w:t>
      </w:r>
      <w:r>
        <w:rPr>
          <w:rFonts w:hint="eastAsia" w:ascii="黑体" w:hAnsi="黑体" w:eastAsia="黑体"/>
          <w:b/>
          <w:sz w:val="32"/>
        </w:rPr>
        <w:t>情况（</w:t>
      </w:r>
      <w:r>
        <w:rPr>
          <w:rFonts w:hint="eastAsia" w:ascii="黑体" w:hAnsi="黑体" w:eastAsia="黑体"/>
          <w:b/>
          <w:sz w:val="32"/>
          <w:lang w:eastAsia="zh-CN"/>
        </w:rPr>
        <w:t>二</w:t>
      </w:r>
      <w:r>
        <w:rPr>
          <w:rFonts w:hint="eastAsia" w:ascii="黑体" w:hAnsi="黑体" w:eastAsia="黑体"/>
          <w:b/>
          <w:sz w:val="32"/>
        </w:rPr>
        <w:t>）</w:t>
      </w:r>
    </w:p>
    <w:tbl>
      <w:tblPr>
        <w:tblStyle w:val="5"/>
        <w:tblpPr w:leftFromText="180" w:rightFromText="180" w:vertAnchor="text" w:horzAnchor="page" w:tblpX="1867" w:tblpY="91"/>
        <w:tblOverlap w:val="never"/>
        <w:tblW w:w="8386" w:type="dxa"/>
        <w:tblInd w:w="0" w:type="dxa"/>
        <w:tblLayout w:type="fixed"/>
        <w:tblCellMar>
          <w:top w:w="0" w:type="dxa"/>
          <w:left w:w="108" w:type="dxa"/>
          <w:bottom w:w="0" w:type="dxa"/>
          <w:right w:w="108" w:type="dxa"/>
        </w:tblCellMar>
      </w:tblPr>
      <w:tblGrid>
        <w:gridCol w:w="1645"/>
        <w:gridCol w:w="1038"/>
        <w:gridCol w:w="9"/>
        <w:gridCol w:w="1535"/>
        <w:gridCol w:w="75"/>
        <w:gridCol w:w="1260"/>
        <w:gridCol w:w="1551"/>
        <w:gridCol w:w="1273"/>
      </w:tblGrid>
      <w:tr>
        <w:tblPrEx>
          <w:tblCellMar>
            <w:top w:w="0" w:type="dxa"/>
            <w:left w:w="108" w:type="dxa"/>
            <w:bottom w:w="0" w:type="dxa"/>
            <w:right w:w="108" w:type="dxa"/>
          </w:tblCellMar>
        </w:tblPrEx>
        <w:trPr>
          <w:trHeight w:val="658" w:hRule="atLeast"/>
        </w:trPr>
        <w:tc>
          <w:tcPr>
            <w:tcW w:w="1645"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单位名称</w:t>
            </w:r>
          </w:p>
        </w:tc>
        <w:tc>
          <w:tcPr>
            <w:tcW w:w="1038"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c>
          <w:tcPr>
            <w:tcW w:w="1619" w:type="dxa"/>
            <w:gridSpan w:val="3"/>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单位性质</w:t>
            </w:r>
          </w:p>
        </w:tc>
        <w:tc>
          <w:tcPr>
            <w:tcW w:w="1260"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c>
          <w:tcPr>
            <w:tcW w:w="1551"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成立时间</w:t>
            </w:r>
          </w:p>
        </w:tc>
        <w:tc>
          <w:tcPr>
            <w:tcW w:w="1273"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658" w:hRule="atLeast"/>
        </w:trPr>
        <w:tc>
          <w:tcPr>
            <w:tcW w:w="1645"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法定代表人</w:t>
            </w:r>
          </w:p>
        </w:tc>
        <w:tc>
          <w:tcPr>
            <w:tcW w:w="1038"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c>
          <w:tcPr>
            <w:tcW w:w="1619" w:type="dxa"/>
            <w:gridSpan w:val="3"/>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单位地址</w:t>
            </w:r>
          </w:p>
        </w:tc>
        <w:tc>
          <w:tcPr>
            <w:tcW w:w="1260" w:type="dxa"/>
            <w:tcBorders>
              <w:top w:val="single" w:color="auto" w:sz="6" w:space="0"/>
              <w:left w:val="nil"/>
              <w:bottom w:val="single" w:color="auto" w:sz="6" w:space="0"/>
              <w:right w:val="single" w:color="auto" w:sz="4"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c>
          <w:tcPr>
            <w:tcW w:w="1551" w:type="dxa"/>
            <w:tcBorders>
              <w:top w:val="single" w:color="auto" w:sz="6" w:space="0"/>
              <w:left w:val="nil"/>
              <w:bottom w:val="single" w:color="auto" w:sz="6" w:space="0"/>
              <w:right w:val="single" w:color="auto" w:sz="4"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联系电话</w:t>
            </w:r>
          </w:p>
        </w:tc>
        <w:tc>
          <w:tcPr>
            <w:tcW w:w="1273"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658" w:hRule="atLeast"/>
        </w:trPr>
        <w:tc>
          <w:tcPr>
            <w:tcW w:w="1645" w:type="dxa"/>
            <w:tcBorders>
              <w:top w:val="single" w:color="auto" w:sz="6" w:space="0"/>
              <w:left w:val="single" w:color="auto" w:sz="6" w:space="0"/>
              <w:bottom w:val="single" w:color="auto" w:sz="6" w:space="0"/>
              <w:right w:val="single" w:color="auto" w:sz="4"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职工总数</w:t>
            </w:r>
          </w:p>
        </w:tc>
        <w:tc>
          <w:tcPr>
            <w:tcW w:w="1038"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c>
          <w:tcPr>
            <w:tcW w:w="1619" w:type="dxa"/>
            <w:gridSpan w:val="3"/>
            <w:tcBorders>
              <w:top w:val="single" w:color="auto" w:sz="6" w:space="0"/>
              <w:left w:val="nil"/>
              <w:bottom w:val="single" w:color="auto" w:sz="6" w:space="0"/>
              <w:right w:val="single" w:color="auto" w:sz="6" w:space="0"/>
            </w:tcBorders>
            <w:noWrap w:val="0"/>
            <w:vAlign w:val="center"/>
          </w:tcPr>
          <w:p>
            <w:pPr>
              <w:adjustRightInd w:val="0"/>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其中：工程技术人员总数</w:t>
            </w:r>
          </w:p>
        </w:tc>
        <w:tc>
          <w:tcPr>
            <w:tcW w:w="1260" w:type="dxa"/>
            <w:tcBorders>
              <w:top w:val="single" w:color="auto" w:sz="6" w:space="0"/>
              <w:left w:val="nil"/>
              <w:bottom w:val="single" w:color="auto" w:sz="6" w:space="0"/>
              <w:right w:val="single" w:color="auto" w:sz="4"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c>
          <w:tcPr>
            <w:tcW w:w="1551" w:type="dxa"/>
            <w:tcBorders>
              <w:top w:val="single" w:color="auto" w:sz="6" w:space="0"/>
              <w:left w:val="nil"/>
              <w:bottom w:val="single" w:color="auto" w:sz="6" w:space="0"/>
              <w:right w:val="single" w:color="auto" w:sz="4"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信用等级</w:t>
            </w:r>
          </w:p>
        </w:tc>
        <w:tc>
          <w:tcPr>
            <w:tcW w:w="1273"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658" w:hRule="atLeast"/>
        </w:trPr>
        <w:tc>
          <w:tcPr>
            <w:tcW w:w="1645" w:type="dxa"/>
            <w:tcBorders>
              <w:top w:val="single" w:color="auto" w:sz="6" w:space="0"/>
              <w:left w:val="single" w:color="auto" w:sz="6" w:space="0"/>
              <w:bottom w:val="single" w:color="auto" w:sz="6" w:space="0"/>
              <w:right w:val="single" w:color="auto" w:sz="4" w:space="0"/>
            </w:tcBorders>
            <w:noWrap w:val="0"/>
            <w:vAlign w:val="center"/>
          </w:tcPr>
          <w:p>
            <w:pPr>
              <w:adjustRightInd w:val="0"/>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总资产</w:t>
            </w:r>
          </w:p>
          <w:p>
            <w:pPr>
              <w:adjustRightInd w:val="0"/>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（万元）</w:t>
            </w:r>
          </w:p>
        </w:tc>
        <w:tc>
          <w:tcPr>
            <w:tcW w:w="1038" w:type="dxa"/>
            <w:tcBorders>
              <w:top w:val="single" w:color="auto" w:sz="6" w:space="0"/>
              <w:left w:val="nil"/>
              <w:bottom w:val="single" w:color="auto" w:sz="6" w:space="0"/>
              <w:right w:val="single" w:color="auto" w:sz="4" w:space="0"/>
            </w:tcBorders>
            <w:noWrap w:val="0"/>
            <w:vAlign w:val="center"/>
          </w:tcPr>
          <w:p>
            <w:pPr>
              <w:adjustRightInd w:val="0"/>
              <w:rPr>
                <w:rFonts w:ascii="宋体" w:hAnsi="宋体" w:eastAsia="宋体" w:cs="宋体"/>
                <w:b w:val="0"/>
                <w:bCs w:val="0"/>
                <w:color w:val="000000" w:themeColor="text1"/>
                <w:szCs w:val="21"/>
                <w14:textFill>
                  <w14:solidFill>
                    <w14:schemeClr w14:val="tx1"/>
                  </w14:solidFill>
                </w14:textFill>
              </w:rPr>
            </w:pPr>
          </w:p>
        </w:tc>
        <w:tc>
          <w:tcPr>
            <w:tcW w:w="1619" w:type="dxa"/>
            <w:gridSpan w:val="3"/>
            <w:tcBorders>
              <w:top w:val="single" w:color="auto" w:sz="6" w:space="0"/>
              <w:left w:val="nil"/>
              <w:bottom w:val="single" w:color="auto" w:sz="6" w:space="0"/>
              <w:right w:val="single" w:color="auto" w:sz="6" w:space="0"/>
            </w:tcBorders>
            <w:noWrap w:val="0"/>
            <w:vAlign w:val="center"/>
          </w:tcPr>
          <w:p>
            <w:pPr>
              <w:adjustRightInd w:val="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20</w:t>
            </w:r>
            <w:r>
              <w:rPr>
                <w:rFonts w:hint="eastAsia" w:ascii="宋体" w:hAnsi="宋体" w:eastAsia="宋体" w:cs="宋体"/>
                <w:b w:val="0"/>
                <w:bCs w:val="0"/>
                <w:color w:val="000000" w:themeColor="text1"/>
                <w:szCs w:val="21"/>
                <w:lang w:val="en-US" w:eastAsia="zh-CN"/>
                <w14:textFill>
                  <w14:solidFill>
                    <w14:schemeClr w14:val="tx1"/>
                  </w14:solidFill>
                </w14:textFill>
              </w:rPr>
              <w:t>2</w:t>
            </w:r>
            <w:r>
              <w:rPr>
                <w:rFonts w:hint="eastAsia" w:ascii="宋体" w:hAnsi="宋体" w:cs="宋体"/>
                <w:b w:val="0"/>
                <w:bCs w:val="0"/>
                <w:color w:val="000000" w:themeColor="text1"/>
                <w:szCs w:val="21"/>
                <w:lang w:val="en-US" w:eastAsia="zh-CN"/>
                <w14:textFill>
                  <w14:solidFill>
                    <w14:schemeClr w14:val="tx1"/>
                  </w14:solidFill>
                </w14:textFill>
              </w:rPr>
              <w:t>3</w:t>
            </w:r>
            <w:r>
              <w:rPr>
                <w:rFonts w:hint="eastAsia" w:ascii="宋体" w:hAnsi="宋体" w:eastAsia="宋体" w:cs="宋体"/>
                <w:b w:val="0"/>
                <w:bCs w:val="0"/>
                <w:color w:val="000000" w:themeColor="text1"/>
                <w:szCs w:val="21"/>
                <w14:textFill>
                  <w14:solidFill>
                    <w14:schemeClr w14:val="tx1"/>
                  </w14:solidFill>
                </w14:textFill>
              </w:rPr>
              <w:t>年营业收入（万元）</w:t>
            </w:r>
          </w:p>
        </w:tc>
        <w:tc>
          <w:tcPr>
            <w:tcW w:w="1260" w:type="dxa"/>
            <w:tcBorders>
              <w:top w:val="single" w:color="auto" w:sz="6" w:space="0"/>
              <w:left w:val="nil"/>
              <w:bottom w:val="single" w:color="auto" w:sz="6" w:space="0"/>
              <w:right w:val="single" w:color="auto" w:sz="6" w:space="0"/>
            </w:tcBorders>
            <w:noWrap w:val="0"/>
            <w:vAlign w:val="center"/>
          </w:tcPr>
          <w:p>
            <w:pPr>
              <w:adjustRightInd w:val="0"/>
              <w:jc w:val="center"/>
              <w:rPr>
                <w:rFonts w:ascii="宋体" w:hAnsi="宋体" w:eastAsia="宋体" w:cs="宋体"/>
                <w:b w:val="0"/>
                <w:bCs w:val="0"/>
                <w:color w:val="000000" w:themeColor="text1"/>
                <w:szCs w:val="21"/>
                <w14:textFill>
                  <w14:solidFill>
                    <w14:schemeClr w14:val="tx1"/>
                  </w14:solidFill>
                </w14:textFill>
              </w:rPr>
            </w:pPr>
          </w:p>
        </w:tc>
        <w:tc>
          <w:tcPr>
            <w:tcW w:w="1551" w:type="dxa"/>
            <w:tcBorders>
              <w:top w:val="single" w:color="auto" w:sz="6" w:space="0"/>
              <w:left w:val="nil"/>
              <w:bottom w:val="single" w:color="auto" w:sz="6" w:space="0"/>
              <w:right w:val="single" w:color="auto" w:sz="6" w:space="0"/>
            </w:tcBorders>
            <w:noWrap w:val="0"/>
            <w:vAlign w:val="center"/>
          </w:tcPr>
          <w:p>
            <w:pPr>
              <w:adjustRightInd w:val="0"/>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lang w:val="en-US" w:eastAsia="zh-CN"/>
                <w14:textFill>
                  <w14:solidFill>
                    <w14:schemeClr w14:val="tx1"/>
                  </w14:solidFill>
                </w14:textFill>
              </w:rPr>
              <w:t>202</w:t>
            </w:r>
            <w:r>
              <w:rPr>
                <w:rFonts w:hint="eastAsia" w:ascii="宋体" w:hAnsi="宋体" w:cs="宋体"/>
                <w:b w:val="0"/>
                <w:bCs w:val="0"/>
                <w:color w:val="000000" w:themeColor="text1"/>
                <w:szCs w:val="21"/>
                <w:lang w:val="en-US" w:eastAsia="zh-CN"/>
                <w14:textFill>
                  <w14:solidFill>
                    <w14:schemeClr w14:val="tx1"/>
                  </w14:solidFill>
                </w14:textFill>
              </w:rPr>
              <w:t>3</w:t>
            </w:r>
            <w:r>
              <w:rPr>
                <w:rFonts w:hint="eastAsia" w:ascii="宋体" w:hAnsi="宋体" w:eastAsia="宋体" w:cs="宋体"/>
                <w:b w:val="0"/>
                <w:bCs w:val="0"/>
                <w:color w:val="000000" w:themeColor="text1"/>
                <w:szCs w:val="21"/>
                <w14:textFill>
                  <w14:solidFill>
                    <w14:schemeClr w14:val="tx1"/>
                  </w14:solidFill>
                </w14:textFill>
              </w:rPr>
              <w:t>年利润（万元）</w:t>
            </w:r>
          </w:p>
        </w:tc>
        <w:tc>
          <w:tcPr>
            <w:tcW w:w="1273" w:type="dxa"/>
            <w:tcBorders>
              <w:top w:val="single" w:color="auto" w:sz="6" w:space="0"/>
              <w:left w:val="nil"/>
              <w:bottom w:val="single" w:color="auto" w:sz="6" w:space="0"/>
              <w:right w:val="single" w:color="auto" w:sz="6" w:space="0"/>
            </w:tcBorders>
            <w:noWrap w:val="0"/>
            <w:vAlign w:val="center"/>
          </w:tcPr>
          <w:p>
            <w:pPr>
              <w:adjustRightInd w:val="0"/>
              <w:jc w:val="center"/>
              <w:rPr>
                <w:rFonts w:ascii="宋体" w:hAnsi="宋体" w:eastAsia="宋体" w:cs="宋体"/>
                <w:b w:val="0"/>
                <w:bCs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36" w:hRule="atLeast"/>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申报项目名称</w:t>
            </w:r>
          </w:p>
        </w:tc>
        <w:tc>
          <w:tcPr>
            <w:tcW w:w="6741"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黑体"/>
                <w:b w:val="0"/>
                <w:bCs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05" w:hRule="atLeast"/>
        </w:trPr>
        <w:tc>
          <w:tcPr>
            <w:tcW w:w="8386" w:type="dxa"/>
            <w:gridSpan w:val="8"/>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（一）项目基本情况</w:t>
            </w:r>
          </w:p>
        </w:tc>
      </w:tr>
      <w:tr>
        <w:tblPrEx>
          <w:tblCellMar>
            <w:top w:w="0" w:type="dxa"/>
            <w:left w:w="108" w:type="dxa"/>
            <w:bottom w:w="0" w:type="dxa"/>
            <w:right w:w="108" w:type="dxa"/>
          </w:tblCellMar>
        </w:tblPrEx>
        <w:trPr>
          <w:trHeight w:val="658" w:hRule="atLeast"/>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项目负责人</w:t>
            </w:r>
          </w:p>
        </w:tc>
        <w:tc>
          <w:tcPr>
            <w:tcW w:w="104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黑体"/>
                <w:b w:val="0"/>
                <w:bCs w:val="0"/>
                <w:color w:val="000000" w:themeColor="text1"/>
                <w:kern w:val="0"/>
                <w:szCs w:val="21"/>
                <w14:textFill>
                  <w14:solidFill>
                    <w14:schemeClr w14:val="tx1"/>
                  </w14:solidFill>
                </w14:textFill>
              </w:rPr>
            </w:pPr>
          </w:p>
        </w:tc>
        <w:tc>
          <w:tcPr>
            <w:tcW w:w="15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项目实施</w:t>
            </w:r>
          </w:p>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起止时间</w:t>
            </w:r>
          </w:p>
        </w:tc>
        <w:tc>
          <w:tcPr>
            <w:tcW w:w="133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黑体"/>
                <w:b w:val="0"/>
                <w:bCs w:val="0"/>
                <w:color w:val="000000" w:themeColor="text1"/>
                <w:kern w:val="0"/>
                <w:szCs w:val="21"/>
                <w14:textFill>
                  <w14:solidFill>
                    <w14:schemeClr w14:val="tx1"/>
                  </w14:solidFill>
                </w14:textFill>
              </w:rPr>
            </w:pPr>
          </w:p>
        </w:tc>
        <w:tc>
          <w:tcPr>
            <w:tcW w:w="15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项目建设地址</w:t>
            </w:r>
          </w:p>
        </w:tc>
        <w:tc>
          <w:tcPr>
            <w:tcW w:w="127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黑体"/>
                <w:b w:val="0"/>
                <w:bCs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58" w:hRule="atLeast"/>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联系电话</w:t>
            </w:r>
          </w:p>
        </w:tc>
        <w:tc>
          <w:tcPr>
            <w:tcW w:w="104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黑体"/>
                <w:b w:val="0"/>
                <w:bCs w:val="0"/>
                <w:color w:val="000000" w:themeColor="text1"/>
                <w:kern w:val="0"/>
                <w:szCs w:val="21"/>
                <w14:textFill>
                  <w14:solidFill>
                    <w14:schemeClr w14:val="tx1"/>
                  </w14:solidFill>
                </w14:textFill>
              </w:rPr>
              <w:t>　</w:t>
            </w:r>
          </w:p>
        </w:tc>
        <w:tc>
          <w:tcPr>
            <w:tcW w:w="15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项目核准/</w:t>
            </w:r>
          </w:p>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备案文号</w:t>
            </w:r>
          </w:p>
        </w:tc>
        <w:tc>
          <w:tcPr>
            <w:tcW w:w="133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黑体"/>
                <w:b w:val="0"/>
                <w:bCs w:val="0"/>
                <w:color w:val="000000" w:themeColor="text1"/>
                <w:kern w:val="0"/>
                <w:szCs w:val="21"/>
                <w14:textFill>
                  <w14:solidFill>
                    <w14:schemeClr w14:val="tx1"/>
                  </w14:solidFill>
                </w14:textFill>
              </w:rPr>
              <w:t>　</w:t>
            </w:r>
          </w:p>
          <w:p>
            <w:pPr>
              <w:widowControl/>
              <w:jc w:val="left"/>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黑体"/>
                <w:b w:val="0"/>
                <w:bCs w:val="0"/>
                <w:color w:val="000000" w:themeColor="text1"/>
                <w:kern w:val="0"/>
                <w:szCs w:val="21"/>
                <w14:textFill>
                  <w14:solidFill>
                    <w14:schemeClr w14:val="tx1"/>
                  </w14:solidFill>
                </w14:textFill>
              </w:rPr>
              <w:t>　</w:t>
            </w:r>
          </w:p>
        </w:tc>
        <w:tc>
          <w:tcPr>
            <w:tcW w:w="1551" w:type="dxa"/>
            <w:vMerge w:val="restart"/>
            <w:tcBorders>
              <w:top w:val="single" w:color="auto" w:sz="4" w:space="0"/>
              <w:left w:val="nil"/>
              <w:right w:val="single" w:color="auto" w:sz="4" w:space="0"/>
            </w:tcBorders>
            <w:noWrap w:val="0"/>
            <w:vAlign w:val="center"/>
          </w:tcPr>
          <w:p>
            <w:pPr>
              <w:widowControl/>
              <w:jc w:val="center"/>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eastAsia" w:ascii="宋体" w:hAnsi="宋体" w:eastAsia="宋体" w:cs="宋体"/>
                <w:b w:val="0"/>
                <w:bCs w:val="0"/>
                <w:color w:val="000000" w:themeColor="text1"/>
                <w:kern w:val="0"/>
                <w:szCs w:val="21"/>
                <w:lang w:eastAsia="zh-CN"/>
                <w14:textFill>
                  <w14:solidFill>
                    <w14:schemeClr w14:val="tx1"/>
                  </w14:solidFill>
                </w14:textFill>
              </w:rPr>
              <w:t>是否当年建成投产</w:t>
            </w:r>
          </w:p>
        </w:tc>
        <w:tc>
          <w:tcPr>
            <w:tcW w:w="1273" w:type="dxa"/>
            <w:vMerge w:val="restart"/>
            <w:tcBorders>
              <w:top w:val="single" w:color="auto" w:sz="4" w:space="0"/>
              <w:left w:val="nil"/>
              <w:right w:val="single" w:color="auto" w:sz="4" w:space="0"/>
            </w:tcBorders>
            <w:noWrap w:val="0"/>
            <w:vAlign w:val="center"/>
          </w:tcPr>
          <w:p>
            <w:pPr>
              <w:widowControl/>
              <w:jc w:val="left"/>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黑体"/>
                <w:b w:val="0"/>
                <w:bCs w:val="0"/>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658" w:hRule="atLeast"/>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总投资（万元）</w:t>
            </w:r>
          </w:p>
        </w:tc>
        <w:tc>
          <w:tcPr>
            <w:tcW w:w="1047"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黑体"/>
                <w:b w:val="0"/>
                <w:bCs w:val="0"/>
                <w:color w:val="000000" w:themeColor="text1"/>
                <w:kern w:val="0"/>
                <w:szCs w:val="21"/>
                <w14:textFill>
                  <w14:solidFill>
                    <w14:schemeClr w14:val="tx1"/>
                  </w14:solidFill>
                </w14:textFill>
              </w:rPr>
              <w:t>　</w:t>
            </w:r>
          </w:p>
        </w:tc>
        <w:tc>
          <w:tcPr>
            <w:tcW w:w="15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lang w:val="en-US" w:eastAsia="zh-CN"/>
                <w14:textFill>
                  <w14:solidFill>
                    <w14:schemeClr w14:val="tx1"/>
                  </w14:solidFill>
                </w14:textFill>
              </w:rPr>
              <w:t>202</w:t>
            </w:r>
            <w:r>
              <w:rPr>
                <w:rFonts w:hint="eastAsia" w:ascii="宋体" w:hAnsi="宋体" w:cs="宋体"/>
                <w:b w:val="0"/>
                <w:bCs w:val="0"/>
                <w:color w:val="000000" w:themeColor="text1"/>
                <w:kern w:val="0"/>
                <w:szCs w:val="21"/>
                <w:lang w:val="en-US" w:eastAsia="zh-CN"/>
                <w14:textFill>
                  <w14:solidFill>
                    <w14:schemeClr w14:val="tx1"/>
                  </w14:solidFill>
                </w14:textFill>
              </w:rPr>
              <w:t>3</w:t>
            </w:r>
            <w:r>
              <w:rPr>
                <w:rFonts w:hint="eastAsia" w:ascii="宋体" w:hAnsi="宋体" w:eastAsia="宋体" w:cs="宋体"/>
                <w:b w:val="0"/>
                <w:bCs w:val="0"/>
                <w:color w:val="000000" w:themeColor="text1"/>
                <w:kern w:val="0"/>
                <w:szCs w:val="21"/>
                <w:lang w:val="en-US" w:eastAsia="zh-CN"/>
                <w14:textFill>
                  <w14:solidFill>
                    <w14:schemeClr w14:val="tx1"/>
                  </w14:solidFill>
                </w14:textFill>
              </w:rPr>
              <w:t>年度实际完成</w:t>
            </w:r>
            <w:r>
              <w:rPr>
                <w:rFonts w:hint="eastAsia" w:ascii="宋体" w:hAnsi="宋体" w:eastAsia="宋体" w:cs="宋体"/>
                <w:b w:val="0"/>
                <w:bCs w:val="0"/>
                <w:color w:val="000000" w:themeColor="text1"/>
                <w:kern w:val="0"/>
                <w:szCs w:val="21"/>
                <w14:textFill>
                  <w14:solidFill>
                    <w14:schemeClr w14:val="tx1"/>
                  </w14:solidFill>
                </w14:textFill>
              </w:rPr>
              <w:t>固定资产投资（万元）</w:t>
            </w:r>
          </w:p>
        </w:tc>
        <w:tc>
          <w:tcPr>
            <w:tcW w:w="1335"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黑体"/>
                <w:b w:val="0"/>
                <w:bCs w:val="0"/>
                <w:color w:val="000000" w:themeColor="text1"/>
                <w:kern w:val="0"/>
                <w:szCs w:val="21"/>
                <w14:textFill>
                  <w14:solidFill>
                    <w14:schemeClr w14:val="tx1"/>
                  </w14:solidFill>
                </w14:textFill>
              </w:rPr>
              <w:t>　</w:t>
            </w:r>
          </w:p>
        </w:tc>
        <w:tc>
          <w:tcPr>
            <w:tcW w:w="1551" w:type="dxa"/>
            <w:vMerge w:val="continue"/>
            <w:tcBorders>
              <w:left w:val="nil"/>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p>
        </w:tc>
        <w:tc>
          <w:tcPr>
            <w:tcW w:w="1273" w:type="dxa"/>
            <w:vMerge w:val="continue"/>
            <w:tcBorders>
              <w:left w:val="nil"/>
              <w:bottom w:val="single" w:color="auto" w:sz="4" w:space="0"/>
              <w:right w:val="single" w:color="auto" w:sz="4" w:space="0"/>
            </w:tcBorders>
            <w:noWrap w:val="0"/>
            <w:vAlign w:val="center"/>
          </w:tcPr>
          <w:p>
            <w:pPr>
              <w:widowControl/>
              <w:jc w:val="left"/>
              <w:rPr>
                <w:rFonts w:ascii="宋体" w:hAnsi="宋体" w:eastAsia="宋体" w:cs="黑体"/>
                <w:b w:val="0"/>
                <w:bCs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58" w:hRule="atLeast"/>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eastAsia" w:ascii="宋体" w:hAnsi="宋体" w:eastAsia="宋体" w:cs="宋体"/>
                <w:b w:val="0"/>
                <w:bCs w:val="0"/>
                <w:color w:val="000000" w:themeColor="text1"/>
                <w:kern w:val="0"/>
                <w:szCs w:val="21"/>
                <w:lang w:eastAsia="zh-CN"/>
                <w14:textFill>
                  <w14:solidFill>
                    <w14:schemeClr w14:val="tx1"/>
                  </w14:solidFill>
                </w14:textFill>
              </w:rPr>
              <w:t>申请方向</w:t>
            </w:r>
          </w:p>
        </w:tc>
        <w:tc>
          <w:tcPr>
            <w:tcW w:w="6741" w:type="dxa"/>
            <w:gridSpan w:val="7"/>
            <w:tcBorders>
              <w:top w:val="single" w:color="auto" w:sz="4" w:space="0"/>
              <w:left w:val="nil"/>
              <w:bottom w:val="single" w:color="auto" w:sz="4" w:space="0"/>
              <w:right w:val="single" w:color="auto" w:sz="4" w:space="0"/>
            </w:tcBorders>
            <w:noWrap w:val="0"/>
            <w:vAlign w:val="center"/>
          </w:tcPr>
          <w:p>
            <w:pPr>
              <w:rPr>
                <w:rFonts w:hint="eastAsia"/>
              </w:rPr>
            </w:pPr>
            <w:r>
              <w:rPr>
                <w:rFonts w:hint="eastAsia"/>
                <w:lang w:eastAsia="zh-CN"/>
              </w:rPr>
              <w:t>新引进工业项目投资额在200万元以上-2000万元以下</w:t>
            </w:r>
            <w:r>
              <w:rPr>
                <w:rFonts w:hint="eastAsia"/>
              </w:rPr>
              <w:t xml:space="preserve"> </w:t>
            </w:r>
            <w:r>
              <w:rPr>
                <w:rFonts w:hint="eastAsia"/>
              </w:rPr>
              <w:sym w:font="Wingdings 2" w:char="00A3"/>
            </w:r>
          </w:p>
          <w:p>
            <w:pPr>
              <w:widowControl/>
              <w:jc w:val="left"/>
              <w:rPr>
                <w:rFonts w:ascii="宋体" w:hAnsi="宋体" w:eastAsia="宋体" w:cs="黑体"/>
                <w:b w:val="0"/>
                <w:bCs w:val="0"/>
                <w:color w:val="000000" w:themeColor="text1"/>
                <w:kern w:val="0"/>
                <w:szCs w:val="21"/>
                <w14:textFill>
                  <w14:solidFill>
                    <w14:schemeClr w14:val="tx1"/>
                  </w14:solidFill>
                </w14:textFill>
              </w:rPr>
            </w:pPr>
            <w:r>
              <w:rPr>
                <w:rFonts w:hint="eastAsia"/>
              </w:rPr>
              <w:t xml:space="preserve">新引进工业项目投资额在2000万元以上 </w:t>
            </w:r>
            <w:r>
              <w:rPr>
                <w:rFonts w:hint="eastAsia"/>
              </w:rPr>
              <w:sym w:font="Wingdings 2" w:char="00A3"/>
            </w:r>
          </w:p>
        </w:tc>
      </w:tr>
      <w:tr>
        <w:tblPrEx>
          <w:tblCellMar>
            <w:top w:w="0" w:type="dxa"/>
            <w:left w:w="108" w:type="dxa"/>
            <w:bottom w:w="0" w:type="dxa"/>
            <w:right w:w="108" w:type="dxa"/>
          </w:tblCellMar>
        </w:tblPrEx>
        <w:trPr>
          <w:trHeight w:val="1359" w:hRule="atLeast"/>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lang w:eastAsia="zh-CN"/>
                <w14:textFill>
                  <w14:solidFill>
                    <w14:schemeClr w14:val="tx1"/>
                  </w14:solidFill>
                </w14:textFill>
              </w:rPr>
              <w:t>（</w:t>
            </w:r>
            <w:r>
              <w:rPr>
                <w:rFonts w:hint="eastAsia" w:ascii="宋体" w:hAnsi="宋体" w:eastAsia="宋体" w:cs="宋体"/>
                <w:b w:val="0"/>
                <w:bCs w:val="0"/>
                <w:color w:val="000000" w:themeColor="text1"/>
                <w:kern w:val="0"/>
                <w:szCs w:val="21"/>
                <w14:textFill>
                  <w14:solidFill>
                    <w14:schemeClr w14:val="tx1"/>
                  </w14:solidFill>
                </w14:textFill>
              </w:rPr>
              <w:t>二</w:t>
            </w:r>
            <w:r>
              <w:rPr>
                <w:rFonts w:hint="eastAsia" w:ascii="宋体" w:hAnsi="宋体" w:eastAsia="宋体" w:cs="宋体"/>
                <w:b w:val="0"/>
                <w:bCs w:val="0"/>
                <w:color w:val="000000" w:themeColor="text1"/>
                <w:kern w:val="0"/>
                <w:szCs w:val="21"/>
                <w:lang w:eastAsia="zh-CN"/>
                <w14:textFill>
                  <w14:solidFill>
                    <w14:schemeClr w14:val="tx1"/>
                  </w14:solidFill>
                </w14:textFill>
              </w:rPr>
              <w:t>）</w:t>
            </w:r>
            <w:r>
              <w:rPr>
                <w:rFonts w:hint="eastAsia" w:ascii="宋体" w:hAnsi="宋体" w:eastAsia="宋体" w:cs="宋体"/>
                <w:b w:val="0"/>
                <w:bCs w:val="0"/>
                <w:color w:val="000000" w:themeColor="text1"/>
                <w:kern w:val="0"/>
                <w:szCs w:val="21"/>
                <w14:textFill>
                  <w14:solidFill>
                    <w14:schemeClr w14:val="tx1"/>
                  </w14:solidFill>
                </w14:textFill>
              </w:rPr>
              <w:t>项目简介 </w:t>
            </w:r>
          </w:p>
        </w:tc>
        <w:tc>
          <w:tcPr>
            <w:tcW w:w="6741" w:type="dxa"/>
            <w:gridSpan w:val="7"/>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cs="黑体"/>
                <w:b w:val="0"/>
                <w:bCs w:val="0"/>
                <w:color w:val="000000" w:themeColor="text1"/>
                <w:kern w:val="0"/>
                <w:sz w:val="21"/>
                <w:szCs w:val="21"/>
                <w:lang w:val="en-US" w:eastAsia="zh-CN" w:bidi="ar-SA"/>
                <w14:textFill>
                  <w14:solidFill>
                    <w14:schemeClr w14:val="tx1"/>
                  </w14:solidFill>
                </w14:textFill>
              </w:rPr>
              <w:t>本栏填报项目的主要内容、技术路径，</w:t>
            </w:r>
            <w:r>
              <w:rPr>
                <w:rFonts w:hint="eastAsia" w:ascii="宋体" w:hAnsi="宋体" w:cs="黑体"/>
                <w:b w:val="0"/>
                <w:bCs w:val="0"/>
                <w:color w:val="000000" w:themeColor="text1"/>
                <w:kern w:val="2"/>
                <w:sz w:val="21"/>
                <w:szCs w:val="21"/>
                <w:lang w:val="en-US" w:eastAsia="zh-CN" w:bidi="ar-SA"/>
                <w14:textFill>
                  <w14:solidFill>
                    <w14:schemeClr w14:val="tx1"/>
                  </w14:solidFill>
                </w14:textFill>
              </w:rPr>
              <w:t>实施后预期效果</w:t>
            </w:r>
            <w:r>
              <w:rPr>
                <w:rFonts w:hint="eastAsia" w:ascii="宋体" w:hAnsi="宋体" w:cs="黑体"/>
                <w:b w:val="0"/>
                <w:bCs w:val="0"/>
                <w:color w:val="000000" w:themeColor="text1"/>
                <w:kern w:val="0"/>
                <w:sz w:val="21"/>
                <w:szCs w:val="21"/>
                <w:lang w:val="en-US" w:eastAsia="zh-CN" w:bidi="ar-SA"/>
                <w14:textFill>
                  <w14:solidFill>
                    <w14:schemeClr w14:val="tx1"/>
                  </w14:solidFill>
                </w14:textFill>
              </w:rPr>
              <w:t>。</w:t>
            </w:r>
          </w:p>
        </w:tc>
      </w:tr>
      <w:tr>
        <w:tblPrEx>
          <w:tblCellMar>
            <w:top w:w="0" w:type="dxa"/>
            <w:left w:w="108" w:type="dxa"/>
            <w:bottom w:w="0" w:type="dxa"/>
            <w:right w:w="108" w:type="dxa"/>
          </w:tblCellMar>
        </w:tblPrEx>
        <w:trPr>
          <w:trHeight w:val="915" w:hRule="atLeast"/>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eastAsia" w:ascii="宋体" w:hAnsi="宋体" w:eastAsia="宋体" w:cs="宋体"/>
                <w:b w:val="0"/>
                <w:bCs w:val="0"/>
                <w:color w:val="000000" w:themeColor="text1"/>
                <w:kern w:val="0"/>
                <w:szCs w:val="21"/>
                <w:lang w:eastAsia="zh-CN"/>
                <w14:textFill>
                  <w14:solidFill>
                    <w14:schemeClr w14:val="tx1"/>
                  </w14:solidFill>
                </w14:textFill>
              </w:rPr>
              <w:t>（三）企业所属行业门类（大、中、小）</w:t>
            </w:r>
          </w:p>
        </w:tc>
        <w:tc>
          <w:tcPr>
            <w:tcW w:w="6741" w:type="dxa"/>
            <w:gridSpan w:val="7"/>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黑体"/>
                <w:b w:val="0"/>
                <w:bCs w:val="0"/>
                <w:color w:val="000000" w:themeColor="text1"/>
                <w:kern w:val="0"/>
                <w:sz w:val="21"/>
                <w:szCs w:val="21"/>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1476" w:hRule="atLeast"/>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lang w:eastAsia="zh-CN"/>
                <w14:textFill>
                  <w14:solidFill>
                    <w14:schemeClr w14:val="tx1"/>
                  </w14:solidFill>
                </w14:textFill>
              </w:rPr>
              <w:t>（四）资金用途</w:t>
            </w:r>
          </w:p>
        </w:tc>
        <w:tc>
          <w:tcPr>
            <w:tcW w:w="6741" w:type="dxa"/>
            <w:gridSpan w:val="7"/>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黑体"/>
                <w:b w:val="0"/>
                <w:bCs w:val="0"/>
                <w:color w:val="000000" w:themeColor="text1"/>
                <w:kern w:val="0"/>
                <w:szCs w:val="21"/>
                <w14:textFill>
                  <w14:solidFill>
                    <w14:schemeClr w14:val="tx1"/>
                  </w14:solidFill>
                </w14:textFill>
              </w:rPr>
            </w:pPr>
            <w:r>
              <w:rPr>
                <w:rFonts w:hint="eastAsia" w:ascii="宋体" w:hAnsi="宋体" w:cs="黑体"/>
                <w:b w:val="0"/>
                <w:bCs w:val="0"/>
                <w:color w:val="000000" w:themeColor="text1"/>
                <w:kern w:val="0"/>
                <w:sz w:val="21"/>
                <w:szCs w:val="21"/>
                <w:lang w:val="en-US" w:eastAsia="zh-CN" w:bidi="ar-SA"/>
                <w14:textFill>
                  <w14:solidFill>
                    <w14:schemeClr w14:val="tx1"/>
                  </w14:solidFill>
                </w14:textFill>
              </w:rPr>
              <w:t>所获资金应当用于该项目关键设备购置、创新能力建设、智能化和绿色化转型升级等高质量发展方面，不得用于原材料采购、工资支出、偿还债务等与高质量发展无关方面，具体用途由企业根据实际情况在本栏填报。</w:t>
            </w:r>
          </w:p>
        </w:tc>
      </w:tr>
      <w:tr>
        <w:tblPrEx>
          <w:tblCellMar>
            <w:top w:w="0" w:type="dxa"/>
            <w:left w:w="108" w:type="dxa"/>
            <w:bottom w:w="0" w:type="dxa"/>
            <w:right w:w="108" w:type="dxa"/>
          </w:tblCellMar>
        </w:tblPrEx>
        <w:trPr>
          <w:trHeight w:val="1401" w:hRule="atLeast"/>
        </w:trPr>
        <w:tc>
          <w:tcPr>
            <w:tcW w:w="8386" w:type="dxa"/>
            <w:gridSpan w:val="8"/>
            <w:tcBorders>
              <w:top w:val="single" w:color="auto" w:sz="4" w:space="0"/>
              <w:left w:val="single" w:color="auto" w:sz="4" w:space="0"/>
              <w:bottom w:val="single" w:color="auto" w:sz="4" w:space="0"/>
              <w:right w:val="single" w:color="auto" w:sz="4" w:space="0"/>
            </w:tcBorders>
            <w:noWrap w:val="0"/>
            <w:vAlign w:val="center"/>
          </w:tcPr>
          <w:p>
            <w:pPr>
              <w:numPr>
                <w:ilvl w:val="0"/>
                <w:numId w:val="1"/>
              </w:numPr>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推荐单位意见</w:t>
            </w:r>
            <w:r>
              <w:rPr>
                <w:rFonts w:hint="eastAsia" w:ascii="宋体" w:hAnsi="宋体" w:eastAsia="宋体" w:cs="宋体"/>
                <w:b w:val="0"/>
                <w:bCs w:val="0"/>
                <w:color w:val="000000" w:themeColor="text1"/>
                <w:kern w:val="0"/>
                <w:szCs w:val="21"/>
                <w:lang w:eastAsia="zh-CN"/>
                <w14:textFill>
                  <w14:solidFill>
                    <w14:schemeClr w14:val="tx1"/>
                  </w14:solidFill>
                </w14:textFill>
              </w:rPr>
              <w:t>。</w:t>
            </w:r>
          </w:p>
          <w:p>
            <w:pPr>
              <w:numPr>
                <w:ilvl w:val="0"/>
                <w:numId w:val="0"/>
              </w:numPr>
              <w:ind w:firstLine="840" w:firstLineChars="40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经审核，</w:t>
            </w:r>
            <w:r>
              <w:rPr>
                <w:rFonts w:hint="eastAsia" w:ascii="宋体" w:hAnsi="宋体" w:eastAsia="宋体" w:cs="宋体"/>
                <w:b w:val="0"/>
                <w:bCs w:val="0"/>
                <w:color w:val="000000" w:themeColor="text1"/>
                <w:szCs w:val="21"/>
                <w:lang w:eastAsia="zh-CN"/>
                <w14:textFill>
                  <w14:solidFill>
                    <w14:schemeClr w14:val="tx1"/>
                  </w14:solidFill>
                </w14:textFill>
              </w:rPr>
              <w:t>以上填写内容</w:t>
            </w:r>
            <w:r>
              <w:rPr>
                <w:rFonts w:hint="eastAsia" w:ascii="宋体" w:hAnsi="宋体" w:eastAsia="宋体" w:cs="宋体"/>
                <w:b w:val="0"/>
                <w:bCs w:val="0"/>
                <w:color w:val="000000" w:themeColor="text1"/>
                <w:szCs w:val="21"/>
                <w14:textFill>
                  <w14:solidFill>
                    <w14:schemeClr w14:val="tx1"/>
                  </w14:solidFill>
                </w14:textFill>
              </w:rPr>
              <w:t>真实、合规，符合</w:t>
            </w:r>
            <w:r>
              <w:rPr>
                <w:rFonts w:hint="eastAsia" w:ascii="宋体" w:hAnsi="宋体" w:eastAsia="宋体" w:cs="华文中宋"/>
                <w:b w:val="0"/>
                <w:bCs w:val="0"/>
                <w:color w:val="000000" w:themeColor="text1"/>
                <w:szCs w:val="21"/>
                <w:lang w:eastAsia="zh-CN"/>
                <w14:textFill>
                  <w14:solidFill>
                    <w14:schemeClr w14:val="tx1"/>
                  </w14:solidFill>
                </w14:textFill>
              </w:rPr>
              <w:t>资金</w:t>
            </w:r>
            <w:r>
              <w:rPr>
                <w:rFonts w:hint="eastAsia" w:ascii="宋体" w:hAnsi="宋体" w:eastAsia="宋体" w:cs="华文中宋"/>
                <w:b w:val="0"/>
                <w:bCs w:val="0"/>
                <w:color w:val="000000" w:themeColor="text1"/>
                <w:szCs w:val="21"/>
                <w14:textFill>
                  <w14:solidFill>
                    <w14:schemeClr w14:val="tx1"/>
                  </w14:solidFill>
                </w14:textFill>
              </w:rPr>
              <w:t>申报</w:t>
            </w:r>
            <w:r>
              <w:rPr>
                <w:rFonts w:hint="eastAsia" w:ascii="宋体" w:hAnsi="宋体" w:eastAsia="宋体" w:cs="宋体"/>
                <w:b w:val="0"/>
                <w:bCs w:val="0"/>
                <w:color w:val="000000" w:themeColor="text1"/>
                <w:szCs w:val="21"/>
                <w14:textFill>
                  <w14:solidFill>
                    <w14:schemeClr w14:val="tx1"/>
                  </w14:solidFill>
                </w14:textFill>
              </w:rPr>
              <w:t>要求，予以推荐。</w:t>
            </w:r>
          </w:p>
          <w:p>
            <w:pPr>
              <w:jc w:val="left"/>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 xml:space="preserve">          </w:t>
            </w:r>
          </w:p>
          <w:p>
            <w:pPr>
              <w:widowControl w:val="0"/>
              <w:ind w:firstLine="4830" w:firstLineChars="2300"/>
              <w:jc w:val="both"/>
              <w:rPr>
                <w:rFonts w:ascii="宋体" w:hAnsi="宋体"/>
                <w:b w:val="0"/>
                <w:bCs w:val="0"/>
                <w:color w:val="000000" w:themeColor="text1"/>
                <w:kern w:val="2"/>
                <w:sz w:val="21"/>
                <w:szCs w:val="21"/>
                <w:lang w:val="en-US" w:eastAsia="zh-CN" w:bidi="ar-SA"/>
                <w14:textFill>
                  <w14:solidFill>
                    <w14:schemeClr w14:val="tx1"/>
                  </w14:solidFill>
                </w14:textFill>
              </w:rPr>
            </w:pPr>
            <w:r>
              <w:rPr>
                <w:rFonts w:hint="eastAsia" w:ascii="宋体" w:hAnsi="宋体"/>
                <w:b w:val="0"/>
                <w:bCs w:val="0"/>
                <w:color w:val="000000" w:themeColor="text1"/>
                <w:kern w:val="2"/>
                <w:sz w:val="21"/>
                <w:szCs w:val="21"/>
                <w:lang w:val="en-US" w:eastAsia="zh-CN" w:bidi="ar-SA"/>
                <w14:textFill>
                  <w14:solidFill>
                    <w14:schemeClr w14:val="tx1"/>
                  </w14:solidFill>
                </w14:textFill>
              </w:rPr>
              <w:t>旗区工业和信息化局（盖章）</w:t>
            </w:r>
          </w:p>
          <w:p>
            <w:pPr>
              <w:ind w:firstLine="5460" w:firstLineChars="2600"/>
              <w:jc w:val="left"/>
              <w:rPr>
                <w:rFonts w:ascii="宋体" w:hAnsi="宋体" w:eastAsia="宋体" w:cs="宋体"/>
                <w:b w:val="0"/>
                <w:bCs w:val="0"/>
                <w:color w:val="000000" w:themeColor="text1"/>
                <w:szCs w:val="21"/>
                <w14:textFill>
                  <w14:solidFill>
                    <w14:schemeClr w14:val="tx1"/>
                  </w14:solidFill>
                </w14:textFill>
              </w:rPr>
            </w:pPr>
            <w:r>
              <w:rPr>
                <w:rFonts w:ascii="宋体" w:hAnsi="宋体"/>
                <w:b w:val="0"/>
                <w:bCs w:val="0"/>
                <w:color w:val="000000" w:themeColor="text1"/>
                <w:kern w:val="2"/>
                <w:sz w:val="21"/>
                <w:szCs w:val="21"/>
                <w:lang w:val="en-US" w:eastAsia="zh-CN" w:bidi="ar-SA"/>
                <w14:textFill>
                  <w14:solidFill>
                    <w14:schemeClr w14:val="tx1"/>
                  </w14:solidFill>
                </w14:textFill>
              </w:rPr>
              <w:t>20</w:t>
            </w:r>
            <w:r>
              <w:rPr>
                <w:rFonts w:hint="eastAsia" w:ascii="宋体" w:hAnsi="宋体"/>
                <w:b w:val="0"/>
                <w:bCs w:val="0"/>
                <w:color w:val="000000" w:themeColor="text1"/>
                <w:kern w:val="2"/>
                <w:sz w:val="21"/>
                <w:szCs w:val="21"/>
                <w:lang w:val="en-US" w:eastAsia="zh-CN" w:bidi="ar-SA"/>
                <w14:textFill>
                  <w14:solidFill>
                    <w14:schemeClr w14:val="tx1"/>
                  </w14:solidFill>
                </w14:textFill>
              </w:rPr>
              <w:t>24年</w:t>
            </w:r>
            <w:r>
              <w:rPr>
                <w:rFonts w:ascii="宋体" w:hAnsi="宋体"/>
                <w:b w:val="0"/>
                <w:bCs w:val="0"/>
                <w:color w:val="000000" w:themeColor="text1"/>
                <w:kern w:val="2"/>
                <w:sz w:val="21"/>
                <w:szCs w:val="21"/>
                <w:lang w:val="en-US" w:eastAsia="zh-CN" w:bidi="ar-SA"/>
                <w14:textFill>
                  <w14:solidFill>
                    <w14:schemeClr w14:val="tx1"/>
                  </w14:solidFill>
                </w14:textFill>
              </w:rPr>
              <w:t xml:space="preserve">  </w:t>
            </w:r>
            <w:r>
              <w:rPr>
                <w:rFonts w:hint="eastAsia" w:ascii="宋体" w:hAnsi="宋体"/>
                <w:b w:val="0"/>
                <w:bCs w:val="0"/>
                <w:color w:val="000000" w:themeColor="text1"/>
                <w:kern w:val="2"/>
                <w:sz w:val="21"/>
                <w:szCs w:val="21"/>
                <w:lang w:val="en-US" w:eastAsia="zh-CN" w:bidi="ar-SA"/>
                <w14:textFill>
                  <w14:solidFill>
                    <w14:schemeClr w14:val="tx1"/>
                  </w14:solidFill>
                </w14:textFill>
              </w:rPr>
              <w:t>月</w:t>
            </w:r>
            <w:r>
              <w:rPr>
                <w:rFonts w:ascii="宋体" w:hAnsi="宋体"/>
                <w:b w:val="0"/>
                <w:bCs w:val="0"/>
                <w:color w:val="000000" w:themeColor="text1"/>
                <w:kern w:val="2"/>
                <w:sz w:val="21"/>
                <w:szCs w:val="21"/>
                <w:lang w:val="en-US" w:eastAsia="zh-CN" w:bidi="ar-SA"/>
                <w14:textFill>
                  <w14:solidFill>
                    <w14:schemeClr w14:val="tx1"/>
                  </w14:solidFill>
                </w14:textFill>
              </w:rPr>
              <w:t xml:space="preserve">  </w:t>
            </w:r>
            <w:r>
              <w:rPr>
                <w:rFonts w:hint="eastAsia" w:ascii="宋体" w:hAnsi="宋体"/>
                <w:b w:val="0"/>
                <w:bCs w:val="0"/>
                <w:color w:val="000000" w:themeColor="text1"/>
                <w:kern w:val="2"/>
                <w:sz w:val="21"/>
                <w:szCs w:val="21"/>
                <w:lang w:val="en-US" w:eastAsia="zh-CN" w:bidi="ar-SA"/>
                <w14:textFill>
                  <w14:solidFill>
                    <w14:schemeClr w14:val="tx1"/>
                  </w14:solidFill>
                </w14:textFill>
              </w:rPr>
              <w:t>日</w:t>
            </w:r>
          </w:p>
        </w:tc>
      </w:tr>
    </w:tbl>
    <w:p>
      <w:pPr>
        <w:jc w:val="center"/>
        <w:rPr>
          <w:rFonts w:hint="eastAsia" w:ascii="黑体" w:hAnsi="黑体" w:eastAsia="黑体"/>
          <w:b/>
          <w:sz w:val="32"/>
        </w:rPr>
      </w:pPr>
      <w:r>
        <w:rPr>
          <w:rFonts w:hint="eastAsia" w:ascii="黑体" w:hAnsi="黑体" w:eastAsia="黑体"/>
          <w:b/>
          <w:sz w:val="32"/>
        </w:rPr>
        <w:t>扩增工业门类企业情况（三）</w:t>
      </w:r>
    </w:p>
    <w:p>
      <w:pPr>
        <w:spacing w:line="240" w:lineRule="exact"/>
        <w:jc w:val="center"/>
        <w:rPr>
          <w:rFonts w:hint="eastAsia" w:ascii="黑体" w:hAnsi="黑体" w:eastAsia="黑体"/>
          <w:b/>
          <w:sz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522" w:type="dxa"/>
            <w:noWrap w:val="0"/>
            <w:vAlign w:val="center"/>
          </w:tcPr>
          <w:p>
            <w:pPr>
              <w:jc w:val="center"/>
              <w:rPr>
                <w:rFonts w:hint="eastAsia" w:ascii="黑体" w:hAnsi="黑体" w:eastAsia="黑体"/>
                <w:b/>
                <w:sz w:val="24"/>
              </w:rPr>
            </w:pPr>
            <w:r>
              <w:rPr>
                <w:rFonts w:hint="eastAsia" w:ascii="黑体" w:hAnsi="黑体" w:eastAsia="黑体"/>
                <w:b/>
                <w:sz w:val="24"/>
              </w:rPr>
              <w:t>企业、单位运营等有关情况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9" w:hRule="atLeast"/>
        </w:trPr>
        <w:tc>
          <w:tcPr>
            <w:tcW w:w="8522" w:type="dxa"/>
            <w:noWrap w:val="0"/>
            <w:vAlign w:val="top"/>
          </w:tcPr>
          <w:p>
            <w:pPr>
              <w:spacing w:line="400" w:lineRule="exact"/>
              <w:rPr>
                <w:rFonts w:hint="eastAsia" w:ascii="宋体" w:hAnsi="宋体"/>
                <w:sz w:val="24"/>
              </w:rPr>
            </w:pPr>
            <w:r>
              <w:rPr>
                <w:rFonts w:hint="eastAsia" w:ascii="宋体" w:hAnsi="宋体"/>
                <w:sz w:val="24"/>
              </w:rPr>
              <w:t xml:space="preserve">    重点是企业、单位现在的组织体系、</w:t>
            </w:r>
            <w:r>
              <w:rPr>
                <w:rFonts w:hint="eastAsia"/>
                <w:sz w:val="24"/>
              </w:rPr>
              <w:t>运营模式、</w:t>
            </w:r>
            <w:r>
              <w:rPr>
                <w:rFonts w:hint="eastAsia"/>
                <w:sz w:val="24"/>
                <w:lang w:eastAsia="zh-CN"/>
              </w:rPr>
              <w:t>产品生产销售、</w:t>
            </w:r>
            <w:r>
              <w:rPr>
                <w:rFonts w:hint="eastAsia"/>
                <w:sz w:val="24"/>
              </w:rPr>
              <w:t>产学研合作、专业人员培训等有关情况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522" w:type="dxa"/>
            <w:noWrap w:val="0"/>
            <w:vAlign w:val="center"/>
          </w:tcPr>
          <w:p>
            <w:pPr>
              <w:jc w:val="center"/>
              <w:rPr>
                <w:rFonts w:hint="eastAsia" w:ascii="黑体" w:hAnsi="黑体" w:eastAsia="黑体"/>
                <w:b/>
                <w:sz w:val="24"/>
              </w:rPr>
            </w:pPr>
            <w:r>
              <w:rPr>
                <w:rFonts w:hint="eastAsia" w:ascii="黑体" w:hAnsi="黑体" w:eastAsia="黑体"/>
                <w:b/>
                <w:sz w:val="24"/>
              </w:rPr>
              <w:t>今后两年目标与规划情况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3" w:hRule="atLeast"/>
        </w:trPr>
        <w:tc>
          <w:tcPr>
            <w:tcW w:w="8522" w:type="dxa"/>
            <w:noWrap w:val="0"/>
            <w:vAlign w:val="top"/>
          </w:tcPr>
          <w:p>
            <w:pPr>
              <w:spacing w:line="400" w:lineRule="exact"/>
              <w:rPr>
                <w:rFonts w:hint="eastAsia" w:ascii="宋体" w:hAnsi="宋体"/>
                <w:sz w:val="24"/>
              </w:rPr>
            </w:pPr>
            <w:r>
              <w:rPr>
                <w:rFonts w:hint="eastAsia" w:ascii="宋体" w:hAnsi="宋体"/>
                <w:sz w:val="24"/>
              </w:rPr>
              <w:t xml:space="preserve">    重点是企业、单位今后两年</w:t>
            </w:r>
            <w:r>
              <w:rPr>
                <w:rFonts w:hint="eastAsia" w:ascii="宋体" w:hAnsi="宋体"/>
                <w:sz w:val="24"/>
                <w:lang w:eastAsia="zh-CN"/>
              </w:rPr>
              <w:t>生产销售</w:t>
            </w:r>
            <w:r>
              <w:rPr>
                <w:rFonts w:hint="eastAsia" w:ascii="宋体" w:hAnsi="宋体"/>
                <w:sz w:val="24"/>
              </w:rPr>
              <w:t>、有效投入、</w:t>
            </w:r>
            <w:r>
              <w:rPr>
                <w:rFonts w:hint="eastAsia"/>
                <w:sz w:val="24"/>
                <w:lang w:eastAsia="zh-CN"/>
              </w:rPr>
              <w:t>科研投入</w:t>
            </w:r>
            <w:r>
              <w:rPr>
                <w:rFonts w:hint="eastAsia" w:ascii="宋体" w:hAnsi="宋体"/>
                <w:sz w:val="24"/>
              </w:rPr>
              <w:t>等主要指标，</w:t>
            </w:r>
            <w:r>
              <w:rPr>
                <w:rFonts w:hint="eastAsia" w:ascii="宋体" w:hAnsi="宋体"/>
                <w:sz w:val="24"/>
                <w:lang w:eastAsia="zh-CN"/>
              </w:rPr>
              <w:t>以及</w:t>
            </w:r>
            <w:r>
              <w:rPr>
                <w:rFonts w:hint="eastAsia" w:ascii="宋体" w:hAnsi="宋体"/>
                <w:sz w:val="24"/>
              </w:rPr>
              <w:t>组织体系建设、</w:t>
            </w:r>
            <w:r>
              <w:rPr>
                <w:rFonts w:hint="eastAsia"/>
                <w:sz w:val="24"/>
              </w:rPr>
              <w:t>运营模式、人才队伍建设等规划和措施等情况</w:t>
            </w:r>
          </w:p>
        </w:tc>
      </w:tr>
    </w:tbl>
    <w:p>
      <w:pPr>
        <w:rPr>
          <w:rFonts w:hint="eastAsia"/>
        </w:rPr>
      </w:pPr>
    </w:p>
    <w:p>
      <w:pPr>
        <w:pStyle w:val="2"/>
        <w:rPr>
          <w:rFonts w:hint="eastAsia"/>
        </w:rPr>
      </w:pPr>
    </w:p>
    <w:p>
      <w:pPr>
        <w:spacing w:line="360" w:lineRule="auto"/>
        <w:jc w:val="center"/>
        <w:rPr>
          <w:rFonts w:hint="eastAsia" w:ascii="仿宋_GB2312" w:hAnsi="仿宋_GB2312" w:eastAsia="仿宋_GB2312" w:cs="仿宋_GB2312"/>
          <w:color w:val="000000" w:themeColor="text1"/>
          <w:kern w:val="2"/>
          <w:sz w:val="36"/>
          <w:szCs w:val="36"/>
          <w:lang w:val="en-US" w:eastAsia="zh-CN" w:bidi="ar-SA"/>
          <w14:textFill>
            <w14:solidFill>
              <w14:schemeClr w14:val="tx1"/>
            </w14:solidFill>
          </w14:textFill>
        </w:rPr>
      </w:pPr>
    </w:p>
    <w:p>
      <w:pPr>
        <w:spacing w:line="360" w:lineRule="auto"/>
        <w:jc w:val="center"/>
        <w:rPr>
          <w:rFonts w:hint="eastAsia" w:ascii="仿宋_GB2312" w:hAnsi="仿宋_GB2312" w:eastAsia="仿宋_GB2312" w:cs="仿宋_GB2312"/>
          <w:color w:val="000000" w:themeColor="text1"/>
          <w:kern w:val="2"/>
          <w:sz w:val="36"/>
          <w:szCs w:val="36"/>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6"/>
          <w:szCs w:val="36"/>
          <w:lang w:val="en-US" w:eastAsia="zh-CN" w:bidi="ar-SA"/>
          <w14:textFill>
            <w14:solidFill>
              <w14:schemeClr w14:val="tx1"/>
            </w14:solidFill>
          </w14:textFill>
        </w:rPr>
        <w:t>投资额确认书</w:t>
      </w:r>
    </w:p>
    <w:p>
      <w:pPr>
        <w:spacing w:line="360" w:lineRule="auto"/>
        <w:jc w:val="center"/>
        <w:rPr>
          <w:rFonts w:hint="eastAsia" w:ascii="仿宋_GB2312" w:hAnsi="仿宋_GB2312" w:eastAsia="仿宋_GB2312" w:cs="仿宋_GB2312"/>
          <w:color w:val="000000" w:themeColor="text1"/>
          <w:kern w:val="2"/>
          <w:sz w:val="36"/>
          <w:szCs w:val="36"/>
          <w:lang w:val="en-US" w:eastAsia="zh-CN" w:bidi="ar-SA"/>
          <w14:textFill>
            <w14:solidFill>
              <w14:schemeClr w14:val="tx1"/>
            </w14:solidFill>
          </w14:textFill>
        </w:rPr>
      </w:pPr>
    </w:p>
    <w:p>
      <w:pPr>
        <w:spacing w:line="360" w:lineRule="auto"/>
        <w:ind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XXX项目于  年  月，由XXX（核准备案机关名称）予以核准（备案），文号/项目核准备案代码为XXX。核准备案文件明确该项目投资额XXX万元。截至</w:t>
      </w:r>
      <w:bookmarkStart w:id="0" w:name="_GoBack"/>
      <w:bookmarkEnd w:id="0"/>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2024年 月底该项目累计完成投资   万元。</w:t>
      </w:r>
    </w:p>
    <w:p>
      <w:pPr>
        <w:spacing w:line="360" w:lineRule="auto"/>
        <w:jc w:val="center"/>
        <w:rPr>
          <w:rFonts w:hint="eastAsia" w:ascii="仿宋_GB2312" w:hAnsi="仿宋_GB2312" w:eastAsia="仿宋_GB2312" w:cs="仿宋_GB2312"/>
          <w:color w:val="000000" w:themeColor="text1"/>
          <w:kern w:val="2"/>
          <w:sz w:val="36"/>
          <w:szCs w:val="36"/>
          <w:lang w:val="en-US" w:eastAsia="zh-CN" w:bidi="ar-SA"/>
          <w14:textFill>
            <w14:solidFill>
              <w14:schemeClr w14:val="tx1"/>
            </w14:solidFill>
          </w14:textFill>
        </w:rPr>
      </w:pPr>
    </w:p>
    <w:p>
      <w:pPr>
        <w:spacing w:line="360" w:lineRule="auto"/>
        <w:jc w:val="center"/>
        <w:rPr>
          <w:rFonts w:hint="eastAsia" w:ascii="仿宋_GB2312" w:hAnsi="仿宋_GB2312" w:eastAsia="仿宋_GB2312" w:cs="仿宋_GB2312"/>
          <w:color w:val="000000" w:themeColor="text1"/>
          <w:kern w:val="2"/>
          <w:sz w:val="36"/>
          <w:szCs w:val="36"/>
          <w:lang w:val="en-US" w:eastAsia="zh-CN" w:bidi="ar-SA"/>
          <w14:textFill>
            <w14:solidFill>
              <w14:schemeClr w14:val="tx1"/>
            </w14:solidFill>
          </w14:textFill>
        </w:rPr>
      </w:pPr>
    </w:p>
    <w:p>
      <w:pPr>
        <w:spacing w:line="360" w:lineRule="auto"/>
        <w:jc w:val="center"/>
        <w:rPr>
          <w:rFonts w:hint="eastAsia" w:ascii="仿宋_GB2312" w:hAnsi="仿宋_GB2312" w:eastAsia="仿宋_GB2312" w:cs="仿宋_GB2312"/>
          <w:color w:val="000000" w:themeColor="text1"/>
          <w:kern w:val="2"/>
          <w:sz w:val="36"/>
          <w:szCs w:val="36"/>
          <w:lang w:val="en-US" w:eastAsia="zh-CN" w:bidi="ar-SA"/>
          <w14:textFill>
            <w14:solidFill>
              <w14:schemeClr w14:val="tx1"/>
            </w14:solidFill>
          </w14:textFill>
        </w:rPr>
      </w:pPr>
    </w:p>
    <w:p>
      <w:pPr>
        <w:spacing w:line="360" w:lineRule="auto"/>
        <w:ind w:firstLine="3200" w:firstLineChars="10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旗区发改部门（盖章）</w:t>
      </w:r>
    </w:p>
    <w:p>
      <w:pPr>
        <w:ind w:firstLine="4480" w:firstLineChars="140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2024年  月  日</w:t>
      </w:r>
    </w:p>
    <w:p>
      <w:pPr>
        <w:pStyle w:val="2"/>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2"/>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widowControl w:val="0"/>
        <w:jc w:val="both"/>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spacing w:line="600" w:lineRule="exact"/>
        <w:rPr>
          <w:rFonts w:hint="default" w:ascii="黑体" w:hAnsi="黑体" w:eastAsia="黑体"/>
          <w:color w:val="000000"/>
          <w:sz w:val="32"/>
          <w:szCs w:val="32"/>
          <w:lang w:val="en-US"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1.2</w:t>
      </w:r>
    </w:p>
    <w:tbl>
      <w:tblPr>
        <w:tblStyle w:val="5"/>
        <w:tblW w:w="9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0"/>
        <w:gridCol w:w="1470"/>
        <w:gridCol w:w="1710"/>
        <w:gridCol w:w="300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375"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仿宋" w:hAnsi="仿宋" w:eastAsia="仿宋" w:cs="仿宋"/>
                <w:i w:val="0"/>
                <w:color w:val="000000"/>
                <w:sz w:val="30"/>
                <w:szCs w:val="30"/>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企业项目绩效自评价表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项目名称</w:t>
            </w:r>
          </w:p>
        </w:tc>
        <w:tc>
          <w:tcPr>
            <w:tcW w:w="7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项目单位</w:t>
            </w:r>
          </w:p>
        </w:tc>
        <w:tc>
          <w:tcPr>
            <w:tcW w:w="7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主管部门</w:t>
            </w:r>
          </w:p>
        </w:tc>
        <w:tc>
          <w:tcPr>
            <w:tcW w:w="7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0" w:hRule="atLeast"/>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预期目标</w:t>
            </w:r>
          </w:p>
        </w:tc>
        <w:tc>
          <w:tcPr>
            <w:tcW w:w="7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绩效</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指标</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100</w:t>
            </w:r>
            <w:r>
              <w:rPr>
                <w:rFonts w:hint="default" w:ascii="仿宋" w:hAnsi="仿宋" w:eastAsia="仿宋" w:cs="仿宋"/>
                <w:i w:val="0"/>
                <w:color w:val="000000"/>
                <w:kern w:val="0"/>
                <w:sz w:val="22"/>
                <w:szCs w:val="22"/>
                <w:u w:val="none"/>
                <w:lang w:val="en-US" w:eastAsia="zh-CN" w:bidi="ar"/>
              </w:rPr>
              <w:t>）</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一级指标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二级指标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三级指标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预期指标值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产出</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指标</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（50）</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 xml:space="preserve">数量指标 </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补助项目数量</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投入设备、技术达标情况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质量指标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主要技术指标完成率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项目质量可控性</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时效指标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受补助项目完工及时率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成本指标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补助项目投资完成率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效益</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指标</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（30）</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经济效益指标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受补助企业运行情况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生产经营增加值增长预</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期完成率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销售收入增长、上缴税金增长预期完成率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利润增长预期完成率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市场占有率提升、主要产品生产能力提高预期完成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社会效益指标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技术、装备先进程度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生产线、生产设备、生产技术投入达标率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生态效益指标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生产环境改善程度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可持续影响指标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受补助企业运行情况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7"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满意度</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指标</w:t>
            </w:r>
            <w:r>
              <w:rPr>
                <w:rFonts w:hint="default" w:ascii="仿宋" w:hAnsi="仿宋" w:eastAsia="仿宋" w:cs="仿宋"/>
                <w:i w:val="0"/>
                <w:color w:val="000000"/>
                <w:kern w:val="0"/>
                <w:sz w:val="22"/>
                <w:szCs w:val="22"/>
                <w:u w:val="none"/>
                <w:lang w:val="en-US" w:eastAsia="zh-CN" w:bidi="ar"/>
              </w:rPr>
              <w:br w:type="textWrapping"/>
            </w:r>
            <w:r>
              <w:rPr>
                <w:rFonts w:hint="default" w:ascii="仿宋" w:hAnsi="仿宋" w:eastAsia="仿宋" w:cs="仿宋"/>
                <w:i w:val="0"/>
                <w:color w:val="000000"/>
                <w:kern w:val="0"/>
                <w:sz w:val="22"/>
                <w:szCs w:val="22"/>
                <w:u w:val="none"/>
                <w:lang w:val="en-US" w:eastAsia="zh-CN" w:bidi="ar"/>
              </w:rPr>
              <w:t>（</w:t>
            </w:r>
            <w:r>
              <w:rPr>
                <w:rFonts w:hint="eastAsia" w:ascii="仿宋" w:hAnsi="仿宋" w:eastAsia="仿宋" w:cs="仿宋"/>
                <w:i w:val="0"/>
                <w:color w:val="000000"/>
                <w:kern w:val="0"/>
                <w:sz w:val="22"/>
                <w:szCs w:val="22"/>
                <w:u w:val="none"/>
                <w:lang w:val="en-US" w:eastAsia="zh-CN" w:bidi="ar"/>
              </w:rPr>
              <w:t>20</w:t>
            </w:r>
            <w:r>
              <w:rPr>
                <w:rFonts w:hint="default" w:ascii="仿宋" w:hAnsi="仿宋" w:eastAsia="仿宋" w:cs="仿宋"/>
                <w:i w:val="0"/>
                <w:color w:val="000000"/>
                <w:kern w:val="0"/>
                <w:sz w:val="22"/>
                <w:szCs w:val="22"/>
                <w:u w:val="none"/>
                <w:lang w:val="en-US" w:eastAsia="zh-CN" w:bidi="ar"/>
              </w:rPr>
              <w:t>）</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服务对象满意度指标</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sz w:val="22"/>
                <w:szCs w:val="22"/>
                <w:u w:val="none"/>
              </w:rPr>
            </w:pPr>
            <w:r>
              <w:rPr>
                <w:rFonts w:hint="default" w:ascii="仿宋" w:hAnsi="仿宋" w:eastAsia="仿宋" w:cs="仿宋"/>
                <w:i w:val="0"/>
                <w:color w:val="000000"/>
                <w:kern w:val="0"/>
                <w:sz w:val="22"/>
                <w:szCs w:val="22"/>
                <w:u w:val="none"/>
                <w:lang w:val="en-US" w:eastAsia="zh-CN" w:bidi="ar"/>
              </w:rPr>
              <w:t>服务对象满意度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color w:val="000000"/>
                <w:sz w:val="22"/>
                <w:szCs w:val="22"/>
                <w:u w:val="none"/>
              </w:rPr>
            </w:pPr>
          </w:p>
        </w:tc>
      </w:tr>
    </w:tbl>
    <w:p/>
    <w:sectPr>
      <w:footerReference r:id="rId3" w:type="default"/>
      <w:pgSz w:w="11906" w:h="16838"/>
      <w:pgMar w:top="2098" w:right="1474" w:bottom="198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8379D"/>
    <w:multiLevelType w:val="singleLevel"/>
    <w:tmpl w:val="EFA8379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ZTUzN2E2Y2Y0YWZhZWQ1YTJkYjZkZmQzNzc1ZjkifQ=="/>
  </w:docVars>
  <w:rsids>
    <w:rsidRoot w:val="4A1947CF"/>
    <w:rsid w:val="0328105B"/>
    <w:rsid w:val="0D340421"/>
    <w:rsid w:val="0F6670C8"/>
    <w:rsid w:val="10BB784F"/>
    <w:rsid w:val="123C10DD"/>
    <w:rsid w:val="1EF33D4D"/>
    <w:rsid w:val="277FF468"/>
    <w:rsid w:val="29F714A0"/>
    <w:rsid w:val="3DF74EB0"/>
    <w:rsid w:val="3E7F0D16"/>
    <w:rsid w:val="3ED7A54D"/>
    <w:rsid w:val="3EF77F8E"/>
    <w:rsid w:val="3FA73096"/>
    <w:rsid w:val="41F67131"/>
    <w:rsid w:val="43FE3797"/>
    <w:rsid w:val="45CB040A"/>
    <w:rsid w:val="4A1947CF"/>
    <w:rsid w:val="5627CDC9"/>
    <w:rsid w:val="5A2C0767"/>
    <w:rsid w:val="5BDCBE94"/>
    <w:rsid w:val="5BF50F3A"/>
    <w:rsid w:val="5EFEDB9D"/>
    <w:rsid w:val="5F7BBDF2"/>
    <w:rsid w:val="5FEE8D58"/>
    <w:rsid w:val="64843D5C"/>
    <w:rsid w:val="6D713632"/>
    <w:rsid w:val="6DDFE95B"/>
    <w:rsid w:val="6E75A0D2"/>
    <w:rsid w:val="6F86336C"/>
    <w:rsid w:val="7573802F"/>
    <w:rsid w:val="766BB3AD"/>
    <w:rsid w:val="76FFEB64"/>
    <w:rsid w:val="77BBA31A"/>
    <w:rsid w:val="77D1C352"/>
    <w:rsid w:val="77F30B4E"/>
    <w:rsid w:val="77FAD461"/>
    <w:rsid w:val="79BB3C80"/>
    <w:rsid w:val="7AFF530A"/>
    <w:rsid w:val="7B9BE7FA"/>
    <w:rsid w:val="7BBBAEA9"/>
    <w:rsid w:val="7BDF9C54"/>
    <w:rsid w:val="7D7FD5FB"/>
    <w:rsid w:val="7EEE1082"/>
    <w:rsid w:val="7F38A223"/>
    <w:rsid w:val="7FF5DDD4"/>
    <w:rsid w:val="7FF66E67"/>
    <w:rsid w:val="7FFF0A7D"/>
    <w:rsid w:val="8DBF2E7C"/>
    <w:rsid w:val="B47B5F5B"/>
    <w:rsid w:val="B5F99CFD"/>
    <w:rsid w:val="B9FE9AAE"/>
    <w:rsid w:val="BDDB12C1"/>
    <w:rsid w:val="BFA96198"/>
    <w:rsid w:val="BFB802FE"/>
    <w:rsid w:val="BFC7D8E2"/>
    <w:rsid w:val="BFDEF4BC"/>
    <w:rsid w:val="BFE70AC7"/>
    <w:rsid w:val="D7DF0781"/>
    <w:rsid w:val="DCFF018B"/>
    <w:rsid w:val="DEEF507B"/>
    <w:rsid w:val="DFB9E19C"/>
    <w:rsid w:val="DFCF9FC4"/>
    <w:rsid w:val="EDD78AE5"/>
    <w:rsid w:val="EDDDE91B"/>
    <w:rsid w:val="EDEEDC77"/>
    <w:rsid w:val="EE3B74DE"/>
    <w:rsid w:val="EF59AE2C"/>
    <w:rsid w:val="EFBC445C"/>
    <w:rsid w:val="EFEFDF1D"/>
    <w:rsid w:val="EFFA7EE8"/>
    <w:rsid w:val="F3FB5A65"/>
    <w:rsid w:val="F3FF111C"/>
    <w:rsid w:val="F6F56813"/>
    <w:rsid w:val="F7BFF264"/>
    <w:rsid w:val="F7FF6DFB"/>
    <w:rsid w:val="FC95B9FF"/>
    <w:rsid w:val="FDF79457"/>
    <w:rsid w:val="FEFF9A4B"/>
    <w:rsid w:val="FF652BC8"/>
    <w:rsid w:val="FFF56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3640</Words>
  <Characters>3767</Characters>
  <Lines>0</Lines>
  <Paragraphs>0</Paragraphs>
  <TotalTime>25</TotalTime>
  <ScaleCrop>false</ScaleCrop>
  <LinksUpToDate>false</LinksUpToDate>
  <CharactersWithSpaces>4009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2018-07-16T23:11:00Z</dcterms:created>
  <dc:creator>d</dc:creator>
  <cp:lastModifiedBy>13096</cp:lastModifiedBy>
  <cp:lastPrinted>2023-05-26T10:12:00Z</cp:lastPrinted>
  <dcterms:modified xsi:type="dcterms:W3CDTF">2024-05-22T03:05:51Z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DC8C94AB630844D2BF7C8C722B9A749A_12</vt:lpwstr>
  </property>
</Properties>
</file>